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F341" w14:textId="4FCE66D0" w:rsidR="00FD4ABD" w:rsidRPr="00917D8A" w:rsidRDefault="0004433E" w:rsidP="00917D8A">
      <w:pPr>
        <w:pStyle w:val="Corpotesto"/>
        <w:rPr>
          <w:rFonts w:ascii="Times New Roman"/>
          <w:sz w:val="20"/>
        </w:rPr>
      </w:pPr>
      <w:r>
        <w:rPr>
          <w:rFonts w:ascii="Times New Roman"/>
          <w:sz w:val="20"/>
        </w:rPr>
        <w:t xml:space="preserve">                                                                                   </w:t>
      </w:r>
    </w:p>
    <w:p w14:paraId="52B388D5" w14:textId="070D84F3" w:rsidR="00FD4ABD" w:rsidRPr="00831241" w:rsidRDefault="00546CAB" w:rsidP="00831241">
      <w:pPr>
        <w:pStyle w:val="Titolo1"/>
        <w:spacing w:before="0"/>
        <w:rPr>
          <w:u w:val="none"/>
        </w:rPr>
      </w:pPr>
      <w:r>
        <w:t>INFORMAZIONI</w:t>
      </w:r>
      <w:r>
        <w:rPr>
          <w:spacing w:val="-10"/>
        </w:rPr>
        <w:t xml:space="preserve"> </w:t>
      </w:r>
      <w:r>
        <w:t>SULL’IMPOSTA</w:t>
      </w:r>
      <w:r>
        <w:rPr>
          <w:spacing w:val="-8"/>
        </w:rPr>
        <w:t xml:space="preserve"> </w:t>
      </w:r>
      <w:r>
        <w:t>DI</w:t>
      </w:r>
      <w:r>
        <w:rPr>
          <w:spacing w:val="-9"/>
        </w:rPr>
        <w:t xml:space="preserve"> </w:t>
      </w:r>
      <w:r>
        <w:rPr>
          <w:spacing w:val="-2"/>
        </w:rPr>
        <w:t>SOGGIORNO</w:t>
      </w:r>
      <w:r>
        <w:rPr>
          <w:b w:val="0"/>
          <w:noProof/>
          <w:sz w:val="20"/>
        </w:rPr>
        <w:drawing>
          <wp:anchor distT="0" distB="0" distL="0" distR="0" simplePos="0" relativeHeight="487587840" behindDoc="1" locked="0" layoutInCell="1" allowOverlap="1" wp14:anchorId="7E93ACA9" wp14:editId="0253B9A6">
            <wp:simplePos x="0" y="0"/>
            <wp:positionH relativeFrom="page">
              <wp:posOffset>2975134</wp:posOffset>
            </wp:positionH>
            <wp:positionV relativeFrom="paragraph">
              <wp:posOffset>304409</wp:posOffset>
            </wp:positionV>
            <wp:extent cx="1601682" cy="550354"/>
            <wp:effectExtent l="0" t="0" r="0" b="0"/>
            <wp:wrapTopAndBottom/>
            <wp:docPr id="2" name="Image 2" descr="Immagine correl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magine correlata"/>
                    <pic:cNvPicPr/>
                  </pic:nvPicPr>
                  <pic:blipFill>
                    <a:blip r:embed="rId8" cstate="print"/>
                    <a:stretch>
                      <a:fillRect/>
                    </a:stretch>
                  </pic:blipFill>
                  <pic:spPr>
                    <a:xfrm>
                      <a:off x="0" y="0"/>
                      <a:ext cx="1601682" cy="550354"/>
                    </a:xfrm>
                    <a:prstGeom prst="rect">
                      <a:avLst/>
                    </a:prstGeom>
                  </pic:spPr>
                </pic:pic>
              </a:graphicData>
            </a:graphic>
          </wp:anchor>
        </w:drawing>
      </w:r>
    </w:p>
    <w:p w14:paraId="4C952A38" w14:textId="77777777" w:rsidR="00FD4ABD" w:rsidRDefault="00FD4ABD">
      <w:pPr>
        <w:pStyle w:val="Corpotesto"/>
        <w:spacing w:before="216"/>
        <w:rPr>
          <w:rFonts w:ascii="Calibri"/>
          <w:b/>
        </w:rPr>
      </w:pPr>
    </w:p>
    <w:p w14:paraId="11819431" w14:textId="6462555B" w:rsidR="00FD4ABD" w:rsidRDefault="00546CAB" w:rsidP="00542EB4">
      <w:pPr>
        <w:spacing w:before="1"/>
        <w:ind w:left="140"/>
        <w:jc w:val="both"/>
      </w:pPr>
      <w:r>
        <w:t>Dal</w:t>
      </w:r>
      <w:r>
        <w:rPr>
          <w:spacing w:val="-9"/>
        </w:rPr>
        <w:t xml:space="preserve"> </w:t>
      </w:r>
      <w:r>
        <w:rPr>
          <w:rFonts w:ascii="Arial" w:hAnsi="Arial"/>
          <w:b/>
        </w:rPr>
        <w:t>01</w:t>
      </w:r>
      <w:r>
        <w:rPr>
          <w:rFonts w:ascii="Arial" w:hAnsi="Arial"/>
          <w:b/>
          <w:spacing w:val="-9"/>
        </w:rPr>
        <w:t xml:space="preserve"> </w:t>
      </w:r>
      <w:r>
        <w:rPr>
          <w:rFonts w:ascii="Arial" w:hAnsi="Arial"/>
          <w:b/>
        </w:rPr>
        <w:t>a</w:t>
      </w:r>
      <w:r w:rsidR="0004433E">
        <w:rPr>
          <w:rFonts w:ascii="Arial" w:hAnsi="Arial"/>
          <w:b/>
        </w:rPr>
        <w:t>gosto</w:t>
      </w:r>
      <w:r>
        <w:rPr>
          <w:rFonts w:ascii="Arial" w:hAnsi="Arial"/>
          <w:b/>
          <w:spacing w:val="-9"/>
        </w:rPr>
        <w:t xml:space="preserve"> </w:t>
      </w:r>
      <w:r>
        <w:rPr>
          <w:rFonts w:ascii="Arial" w:hAnsi="Arial"/>
          <w:b/>
        </w:rPr>
        <w:t>20</w:t>
      </w:r>
      <w:r w:rsidR="0004433E">
        <w:rPr>
          <w:rFonts w:ascii="Arial" w:hAnsi="Arial"/>
          <w:b/>
        </w:rPr>
        <w:t>25</w:t>
      </w:r>
      <w:r>
        <w:rPr>
          <w:rFonts w:ascii="Arial" w:hAnsi="Arial"/>
          <w:b/>
          <w:spacing w:val="-10"/>
        </w:rPr>
        <w:t xml:space="preserve"> </w:t>
      </w:r>
      <w:r>
        <w:t>il</w:t>
      </w:r>
      <w:r>
        <w:rPr>
          <w:spacing w:val="-10"/>
        </w:rPr>
        <w:t xml:space="preserve"> </w:t>
      </w:r>
      <w:r>
        <w:t>Comune</w:t>
      </w:r>
      <w:r>
        <w:rPr>
          <w:spacing w:val="-9"/>
        </w:rPr>
        <w:t xml:space="preserve"> </w:t>
      </w:r>
      <w:r>
        <w:t>di</w:t>
      </w:r>
      <w:r>
        <w:rPr>
          <w:spacing w:val="-10"/>
        </w:rPr>
        <w:t xml:space="preserve"> </w:t>
      </w:r>
      <w:r w:rsidR="0004433E">
        <w:t>Pregnana Milanese</w:t>
      </w:r>
      <w:r>
        <w:rPr>
          <w:spacing w:val="-8"/>
        </w:rPr>
        <w:t xml:space="preserve"> </w:t>
      </w:r>
      <w:r>
        <w:t>ha</w:t>
      </w:r>
      <w:r>
        <w:rPr>
          <w:spacing w:val="-11"/>
        </w:rPr>
        <w:t xml:space="preserve"> </w:t>
      </w:r>
      <w:r>
        <w:t>istituito</w:t>
      </w:r>
      <w:r>
        <w:rPr>
          <w:spacing w:val="-9"/>
        </w:rPr>
        <w:t xml:space="preserve"> </w:t>
      </w:r>
      <w:r>
        <w:rPr>
          <w:rFonts w:ascii="Arial" w:hAnsi="Arial"/>
          <w:b/>
        </w:rPr>
        <w:t>l’imposta</w:t>
      </w:r>
      <w:r>
        <w:rPr>
          <w:rFonts w:ascii="Arial" w:hAnsi="Arial"/>
          <w:b/>
          <w:spacing w:val="-9"/>
        </w:rPr>
        <w:t xml:space="preserve"> </w:t>
      </w:r>
      <w:r>
        <w:rPr>
          <w:rFonts w:ascii="Arial" w:hAnsi="Arial"/>
          <w:b/>
        </w:rPr>
        <w:t>di</w:t>
      </w:r>
      <w:r>
        <w:rPr>
          <w:rFonts w:ascii="Arial" w:hAnsi="Arial"/>
          <w:b/>
          <w:spacing w:val="-10"/>
        </w:rPr>
        <w:t xml:space="preserve"> </w:t>
      </w:r>
      <w:r>
        <w:rPr>
          <w:rFonts w:ascii="Arial" w:hAnsi="Arial"/>
          <w:b/>
        </w:rPr>
        <w:t>soggiorno</w:t>
      </w:r>
      <w:r>
        <w:rPr>
          <w:rFonts w:ascii="Arial" w:hAnsi="Arial"/>
          <w:b/>
          <w:spacing w:val="-8"/>
        </w:rPr>
        <w:t xml:space="preserve"> </w:t>
      </w:r>
      <w:r>
        <w:t>con</w:t>
      </w:r>
      <w:r>
        <w:rPr>
          <w:spacing w:val="-9"/>
        </w:rPr>
        <w:t xml:space="preserve"> </w:t>
      </w:r>
      <w:r>
        <w:t>deliberazione del Consiglio Comunale n</w:t>
      </w:r>
      <w:r w:rsidR="0004433E">
        <w:t>. 55</w:t>
      </w:r>
      <w:r>
        <w:t xml:space="preserve"> del 2</w:t>
      </w:r>
      <w:r w:rsidR="0004433E">
        <w:t>7</w:t>
      </w:r>
      <w:r w:rsidR="00542EB4">
        <w:t>/11/</w:t>
      </w:r>
      <w:r w:rsidR="0004433E">
        <w:t>2024</w:t>
      </w:r>
      <w:r>
        <w:t>.</w:t>
      </w:r>
    </w:p>
    <w:p w14:paraId="331EDA38" w14:textId="7D67E686" w:rsidR="00FD4ABD" w:rsidRDefault="00546CAB" w:rsidP="00542EB4">
      <w:pPr>
        <w:pStyle w:val="Corpotesto"/>
        <w:spacing w:line="252" w:lineRule="exact"/>
        <w:ind w:left="140"/>
        <w:jc w:val="both"/>
      </w:pPr>
      <w:r>
        <w:t>L’imposta</w:t>
      </w:r>
      <w:r>
        <w:rPr>
          <w:spacing w:val="7"/>
        </w:rPr>
        <w:t xml:space="preserve"> </w:t>
      </w:r>
      <w:r>
        <w:t>si</w:t>
      </w:r>
      <w:r>
        <w:rPr>
          <w:spacing w:val="7"/>
        </w:rPr>
        <w:t xml:space="preserve"> </w:t>
      </w:r>
      <w:r>
        <w:t>applica</w:t>
      </w:r>
      <w:r>
        <w:rPr>
          <w:spacing w:val="8"/>
        </w:rPr>
        <w:t xml:space="preserve"> </w:t>
      </w:r>
      <w:r>
        <w:t>sui</w:t>
      </w:r>
      <w:r>
        <w:rPr>
          <w:spacing w:val="5"/>
        </w:rPr>
        <w:t xml:space="preserve"> </w:t>
      </w:r>
      <w:r>
        <w:t>pernottamenti</w:t>
      </w:r>
      <w:r>
        <w:rPr>
          <w:spacing w:val="7"/>
        </w:rPr>
        <w:t xml:space="preserve"> </w:t>
      </w:r>
      <w:r>
        <w:t>dei</w:t>
      </w:r>
      <w:r>
        <w:rPr>
          <w:spacing w:val="6"/>
        </w:rPr>
        <w:t xml:space="preserve"> </w:t>
      </w:r>
      <w:r>
        <w:t>soli</w:t>
      </w:r>
      <w:r>
        <w:rPr>
          <w:spacing w:val="7"/>
        </w:rPr>
        <w:t xml:space="preserve"> </w:t>
      </w:r>
      <w:r>
        <w:t>non</w:t>
      </w:r>
      <w:r>
        <w:rPr>
          <w:spacing w:val="8"/>
        </w:rPr>
        <w:t xml:space="preserve"> </w:t>
      </w:r>
      <w:r>
        <w:t>residenti</w:t>
      </w:r>
      <w:r>
        <w:rPr>
          <w:spacing w:val="8"/>
        </w:rPr>
        <w:t xml:space="preserve"> </w:t>
      </w:r>
      <w:r>
        <w:t>nel</w:t>
      </w:r>
      <w:r>
        <w:rPr>
          <w:spacing w:val="7"/>
        </w:rPr>
        <w:t xml:space="preserve"> </w:t>
      </w:r>
      <w:r>
        <w:t>Comune</w:t>
      </w:r>
      <w:r>
        <w:rPr>
          <w:spacing w:val="6"/>
        </w:rPr>
        <w:t xml:space="preserve"> </w:t>
      </w:r>
      <w:r>
        <w:t>di</w:t>
      </w:r>
      <w:r>
        <w:rPr>
          <w:spacing w:val="6"/>
        </w:rPr>
        <w:t xml:space="preserve"> </w:t>
      </w:r>
      <w:r w:rsidR="00542EB4">
        <w:t>Pregnana M.se</w:t>
      </w:r>
      <w:r>
        <w:rPr>
          <w:spacing w:val="8"/>
        </w:rPr>
        <w:t xml:space="preserve"> </w:t>
      </w:r>
      <w:r>
        <w:t>e</w:t>
      </w:r>
      <w:r>
        <w:rPr>
          <w:spacing w:val="6"/>
        </w:rPr>
        <w:t xml:space="preserve"> </w:t>
      </w:r>
      <w:r>
        <w:t>per</w:t>
      </w:r>
      <w:r>
        <w:rPr>
          <w:spacing w:val="9"/>
        </w:rPr>
        <w:t xml:space="preserve"> </w:t>
      </w:r>
      <w:r>
        <w:rPr>
          <w:spacing w:val="-5"/>
        </w:rPr>
        <w:t>un</w:t>
      </w:r>
    </w:p>
    <w:p w14:paraId="41A65595" w14:textId="22000722" w:rsidR="00FD4ABD" w:rsidRDefault="00546CAB" w:rsidP="00542EB4">
      <w:pPr>
        <w:spacing w:line="252" w:lineRule="exact"/>
        <w:ind w:left="140"/>
        <w:jc w:val="both"/>
      </w:pPr>
      <w:r>
        <w:rPr>
          <w:rFonts w:ascii="Arial"/>
          <w:b/>
        </w:rPr>
        <w:t>massimo</w:t>
      </w:r>
      <w:r>
        <w:rPr>
          <w:rFonts w:ascii="Arial"/>
          <w:b/>
          <w:spacing w:val="-3"/>
        </w:rPr>
        <w:t xml:space="preserve"> </w:t>
      </w:r>
      <w:r>
        <w:rPr>
          <w:rFonts w:ascii="Arial"/>
          <w:b/>
        </w:rPr>
        <w:t>di</w:t>
      </w:r>
      <w:r>
        <w:rPr>
          <w:rFonts w:ascii="Arial"/>
          <w:b/>
          <w:spacing w:val="-2"/>
        </w:rPr>
        <w:t xml:space="preserve"> </w:t>
      </w:r>
      <w:proofErr w:type="gramStart"/>
      <w:r w:rsidR="00542EB4">
        <w:rPr>
          <w:rFonts w:ascii="Arial"/>
          <w:b/>
        </w:rPr>
        <w:t>5</w:t>
      </w:r>
      <w:proofErr w:type="gramEnd"/>
      <w:r>
        <w:rPr>
          <w:rFonts w:ascii="Arial"/>
          <w:b/>
          <w:spacing w:val="-6"/>
        </w:rPr>
        <w:t xml:space="preserve"> </w:t>
      </w:r>
      <w:r>
        <w:rPr>
          <w:rFonts w:ascii="Arial"/>
          <w:b/>
        </w:rPr>
        <w:t>pernottamenti</w:t>
      </w:r>
      <w:r>
        <w:rPr>
          <w:rFonts w:ascii="Arial"/>
          <w:b/>
          <w:spacing w:val="-1"/>
        </w:rPr>
        <w:t xml:space="preserve"> </w:t>
      </w:r>
      <w:r>
        <w:rPr>
          <w:rFonts w:ascii="Arial"/>
          <w:b/>
          <w:spacing w:val="-2"/>
        </w:rPr>
        <w:t>consecutivi</w:t>
      </w:r>
      <w:r>
        <w:rPr>
          <w:spacing w:val="-2"/>
        </w:rPr>
        <w:t>.</w:t>
      </w:r>
    </w:p>
    <w:p w14:paraId="252E1AA9" w14:textId="0D0C71C4" w:rsidR="00FD4ABD" w:rsidRDefault="00546CAB" w:rsidP="00542EB4">
      <w:pPr>
        <w:pStyle w:val="Corpotesto"/>
        <w:spacing w:before="1"/>
        <w:ind w:left="140"/>
        <w:jc w:val="both"/>
      </w:pPr>
      <w:r>
        <w:t>Le tariffe dell’imposta sono state approvate con deliberazione di G.C. n. 1</w:t>
      </w:r>
      <w:r w:rsidR="00542EB4">
        <w:t>08</w:t>
      </w:r>
      <w:r>
        <w:t xml:space="preserve"> del 28/</w:t>
      </w:r>
      <w:r w:rsidR="00542EB4">
        <w:t>11/2024</w:t>
      </w:r>
      <w:r>
        <w:t xml:space="preserve"> nelle</w:t>
      </w:r>
      <w:r>
        <w:rPr>
          <w:spacing w:val="80"/>
        </w:rPr>
        <w:t xml:space="preserve"> </w:t>
      </w:r>
      <w:r>
        <w:t>seguenti misure:</w:t>
      </w:r>
    </w:p>
    <w:p w14:paraId="74C17D96" w14:textId="77777777" w:rsidR="00FD4ABD" w:rsidRDefault="00FD4ABD">
      <w:pPr>
        <w:pStyle w:val="Corpotesto"/>
        <w:spacing w:before="23"/>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2856"/>
      </w:tblGrid>
      <w:tr w:rsidR="007D0DD7" w14:paraId="4D251FE5" w14:textId="77777777" w:rsidTr="00C75638">
        <w:trPr>
          <w:trHeight w:val="950"/>
          <w:jc w:val="center"/>
        </w:trPr>
        <w:tc>
          <w:tcPr>
            <w:tcW w:w="3322" w:type="dxa"/>
            <w:vAlign w:val="center"/>
          </w:tcPr>
          <w:p w14:paraId="3DFBEC89" w14:textId="77777777" w:rsidR="007D0DD7" w:rsidRDefault="007D0DD7">
            <w:pPr>
              <w:pStyle w:val="TableParagraph"/>
              <w:spacing w:line="243" w:lineRule="exact"/>
              <w:ind w:left="37" w:right="28"/>
              <w:rPr>
                <w:sz w:val="20"/>
              </w:rPr>
            </w:pPr>
            <w:r>
              <w:rPr>
                <w:spacing w:val="-2"/>
                <w:sz w:val="20"/>
              </w:rPr>
              <w:t>TIPOLOGIA</w:t>
            </w:r>
            <w:r>
              <w:rPr>
                <w:spacing w:val="5"/>
                <w:sz w:val="20"/>
              </w:rPr>
              <w:t xml:space="preserve"> </w:t>
            </w:r>
            <w:r>
              <w:rPr>
                <w:spacing w:val="-2"/>
                <w:sz w:val="20"/>
              </w:rPr>
              <w:t>STRUTTURA</w:t>
            </w:r>
            <w:r>
              <w:rPr>
                <w:spacing w:val="8"/>
                <w:sz w:val="20"/>
              </w:rPr>
              <w:t xml:space="preserve"> </w:t>
            </w:r>
            <w:r>
              <w:rPr>
                <w:spacing w:val="-2"/>
                <w:sz w:val="20"/>
              </w:rPr>
              <w:t>RICETTIVA</w:t>
            </w:r>
          </w:p>
        </w:tc>
        <w:tc>
          <w:tcPr>
            <w:tcW w:w="2856" w:type="dxa"/>
            <w:vAlign w:val="center"/>
          </w:tcPr>
          <w:p w14:paraId="04AE2628" w14:textId="77777777" w:rsidR="007D0DD7" w:rsidRDefault="007D0DD7">
            <w:pPr>
              <w:pStyle w:val="TableParagraph"/>
              <w:spacing w:before="1" w:line="256" w:lineRule="auto"/>
              <w:ind w:left="1039" w:hanging="660"/>
              <w:jc w:val="left"/>
              <w:rPr>
                <w:sz w:val="20"/>
              </w:rPr>
            </w:pPr>
            <w:r>
              <w:rPr>
                <w:sz w:val="20"/>
              </w:rPr>
              <w:t>IMPORTO</w:t>
            </w:r>
            <w:r>
              <w:rPr>
                <w:spacing w:val="-12"/>
                <w:sz w:val="20"/>
              </w:rPr>
              <w:t xml:space="preserve"> </w:t>
            </w:r>
            <w:r>
              <w:rPr>
                <w:sz w:val="20"/>
              </w:rPr>
              <w:t>EURO/NOTTE</w:t>
            </w:r>
            <w:r>
              <w:rPr>
                <w:spacing w:val="-11"/>
                <w:sz w:val="20"/>
              </w:rPr>
              <w:t xml:space="preserve"> </w:t>
            </w:r>
            <w:r>
              <w:rPr>
                <w:sz w:val="20"/>
              </w:rPr>
              <w:t xml:space="preserve">A </w:t>
            </w:r>
            <w:r>
              <w:rPr>
                <w:spacing w:val="-2"/>
                <w:sz w:val="20"/>
              </w:rPr>
              <w:t>PERSONA</w:t>
            </w:r>
          </w:p>
        </w:tc>
      </w:tr>
      <w:tr w:rsidR="007D0DD7" w14:paraId="1A2C3E17" w14:textId="77777777" w:rsidTr="00C75638">
        <w:trPr>
          <w:trHeight w:val="424"/>
          <w:jc w:val="center"/>
        </w:trPr>
        <w:tc>
          <w:tcPr>
            <w:tcW w:w="3322" w:type="dxa"/>
            <w:vAlign w:val="center"/>
          </w:tcPr>
          <w:p w14:paraId="244566C4" w14:textId="22FC2B39" w:rsidR="007D0DD7" w:rsidRDefault="007D0DD7">
            <w:pPr>
              <w:pStyle w:val="TableParagraph"/>
              <w:spacing w:line="243" w:lineRule="exact"/>
              <w:ind w:left="37" w:right="30"/>
              <w:rPr>
                <w:sz w:val="20"/>
              </w:rPr>
            </w:pPr>
            <w:r>
              <w:rPr>
                <w:sz w:val="20"/>
              </w:rPr>
              <w:t>Hotel</w:t>
            </w:r>
            <w:r>
              <w:rPr>
                <w:spacing w:val="-3"/>
                <w:sz w:val="20"/>
              </w:rPr>
              <w:t xml:space="preserve"> </w:t>
            </w:r>
            <w:r>
              <w:rPr>
                <w:sz w:val="20"/>
              </w:rPr>
              <w:t>5 stelle</w:t>
            </w:r>
          </w:p>
        </w:tc>
        <w:tc>
          <w:tcPr>
            <w:tcW w:w="2856" w:type="dxa"/>
            <w:vAlign w:val="center"/>
          </w:tcPr>
          <w:p w14:paraId="15842720" w14:textId="21C69DAF" w:rsidR="007D0DD7" w:rsidRDefault="007D0DD7">
            <w:pPr>
              <w:pStyle w:val="TableParagraph"/>
              <w:spacing w:line="243" w:lineRule="exact"/>
              <w:rPr>
                <w:sz w:val="20"/>
              </w:rPr>
            </w:pPr>
            <w:r>
              <w:rPr>
                <w:sz w:val="20"/>
              </w:rPr>
              <w:t>€</w:t>
            </w:r>
            <w:r>
              <w:rPr>
                <w:spacing w:val="-3"/>
                <w:sz w:val="20"/>
              </w:rPr>
              <w:t xml:space="preserve"> </w:t>
            </w:r>
            <w:r>
              <w:rPr>
                <w:spacing w:val="-10"/>
                <w:sz w:val="20"/>
              </w:rPr>
              <w:t>3,00</w:t>
            </w:r>
          </w:p>
        </w:tc>
      </w:tr>
      <w:tr w:rsidR="007D0DD7" w14:paraId="50C7ACFB" w14:textId="77777777" w:rsidTr="00C75638">
        <w:trPr>
          <w:trHeight w:val="424"/>
          <w:jc w:val="center"/>
        </w:trPr>
        <w:tc>
          <w:tcPr>
            <w:tcW w:w="3322" w:type="dxa"/>
            <w:vAlign w:val="center"/>
          </w:tcPr>
          <w:p w14:paraId="1F32B828" w14:textId="03BB2B02" w:rsidR="007D0DD7" w:rsidRDefault="007D0DD7">
            <w:pPr>
              <w:pStyle w:val="TableParagraph"/>
              <w:spacing w:line="243" w:lineRule="exact"/>
              <w:ind w:left="37" w:right="30"/>
              <w:rPr>
                <w:sz w:val="20"/>
              </w:rPr>
            </w:pPr>
            <w:r>
              <w:rPr>
                <w:sz w:val="20"/>
              </w:rPr>
              <w:t>Hotel 4 stelle</w:t>
            </w:r>
          </w:p>
        </w:tc>
        <w:tc>
          <w:tcPr>
            <w:tcW w:w="2856" w:type="dxa"/>
            <w:vAlign w:val="center"/>
          </w:tcPr>
          <w:p w14:paraId="77CFA3C7" w14:textId="58B1F781" w:rsidR="007D0DD7" w:rsidRDefault="007D0DD7">
            <w:pPr>
              <w:pStyle w:val="TableParagraph"/>
              <w:spacing w:line="243" w:lineRule="exact"/>
              <w:rPr>
                <w:sz w:val="20"/>
              </w:rPr>
            </w:pPr>
            <w:r>
              <w:rPr>
                <w:sz w:val="20"/>
              </w:rPr>
              <w:t>€ 2,00</w:t>
            </w:r>
          </w:p>
        </w:tc>
      </w:tr>
      <w:tr w:rsidR="007D0DD7" w14:paraId="0A8AC533" w14:textId="77777777" w:rsidTr="00C75638">
        <w:trPr>
          <w:trHeight w:val="424"/>
          <w:jc w:val="center"/>
        </w:trPr>
        <w:tc>
          <w:tcPr>
            <w:tcW w:w="3322" w:type="dxa"/>
            <w:vAlign w:val="center"/>
          </w:tcPr>
          <w:p w14:paraId="3EB35684" w14:textId="359A5308" w:rsidR="007D0DD7" w:rsidRDefault="007D0DD7">
            <w:pPr>
              <w:pStyle w:val="TableParagraph"/>
              <w:spacing w:line="243" w:lineRule="exact"/>
              <w:ind w:left="37" w:right="30"/>
              <w:rPr>
                <w:sz w:val="20"/>
              </w:rPr>
            </w:pPr>
            <w:r>
              <w:rPr>
                <w:sz w:val="20"/>
              </w:rPr>
              <w:t>Hotel 3 stelle</w:t>
            </w:r>
          </w:p>
        </w:tc>
        <w:tc>
          <w:tcPr>
            <w:tcW w:w="2856" w:type="dxa"/>
            <w:vAlign w:val="center"/>
          </w:tcPr>
          <w:p w14:paraId="010AD84E" w14:textId="3CF91A8C" w:rsidR="007D0DD7" w:rsidRDefault="007D0DD7">
            <w:pPr>
              <w:pStyle w:val="TableParagraph"/>
              <w:spacing w:line="243" w:lineRule="exact"/>
              <w:rPr>
                <w:sz w:val="20"/>
              </w:rPr>
            </w:pPr>
            <w:r>
              <w:rPr>
                <w:sz w:val="20"/>
              </w:rPr>
              <w:t>€ 1,75</w:t>
            </w:r>
          </w:p>
        </w:tc>
      </w:tr>
      <w:tr w:rsidR="007D0DD7" w14:paraId="507FAFE9" w14:textId="77777777" w:rsidTr="00C75638">
        <w:trPr>
          <w:trHeight w:val="424"/>
          <w:jc w:val="center"/>
        </w:trPr>
        <w:tc>
          <w:tcPr>
            <w:tcW w:w="3322" w:type="dxa"/>
            <w:vAlign w:val="center"/>
          </w:tcPr>
          <w:p w14:paraId="4A55DAC0" w14:textId="1BD27645" w:rsidR="007D0DD7" w:rsidRDefault="007D0DD7">
            <w:pPr>
              <w:pStyle w:val="TableParagraph"/>
              <w:spacing w:line="243" w:lineRule="exact"/>
              <w:ind w:left="37" w:right="30"/>
              <w:rPr>
                <w:sz w:val="20"/>
              </w:rPr>
            </w:pPr>
            <w:r>
              <w:rPr>
                <w:sz w:val="20"/>
              </w:rPr>
              <w:t>Hotel 2 stelle</w:t>
            </w:r>
          </w:p>
        </w:tc>
        <w:tc>
          <w:tcPr>
            <w:tcW w:w="2856" w:type="dxa"/>
            <w:vAlign w:val="center"/>
          </w:tcPr>
          <w:p w14:paraId="5AB5C4ED" w14:textId="26EEBD8B" w:rsidR="007D0DD7" w:rsidRDefault="007D0DD7">
            <w:pPr>
              <w:pStyle w:val="TableParagraph"/>
              <w:spacing w:line="243" w:lineRule="exact"/>
              <w:rPr>
                <w:sz w:val="20"/>
              </w:rPr>
            </w:pPr>
            <w:r>
              <w:rPr>
                <w:sz w:val="20"/>
              </w:rPr>
              <w:t>€ 1,50</w:t>
            </w:r>
          </w:p>
        </w:tc>
      </w:tr>
      <w:tr w:rsidR="007D0DD7" w14:paraId="12FA5711" w14:textId="77777777" w:rsidTr="00C75638">
        <w:trPr>
          <w:trHeight w:val="424"/>
          <w:jc w:val="center"/>
        </w:trPr>
        <w:tc>
          <w:tcPr>
            <w:tcW w:w="3322" w:type="dxa"/>
            <w:vAlign w:val="center"/>
          </w:tcPr>
          <w:p w14:paraId="389F55E4" w14:textId="3E49C100" w:rsidR="007D0DD7" w:rsidRDefault="007D0DD7">
            <w:pPr>
              <w:pStyle w:val="TableParagraph"/>
              <w:spacing w:line="243" w:lineRule="exact"/>
              <w:ind w:left="37" w:right="30"/>
              <w:rPr>
                <w:sz w:val="20"/>
              </w:rPr>
            </w:pPr>
            <w:r>
              <w:rPr>
                <w:sz w:val="20"/>
              </w:rPr>
              <w:t>Hotel 1 stella</w:t>
            </w:r>
          </w:p>
        </w:tc>
        <w:tc>
          <w:tcPr>
            <w:tcW w:w="2856" w:type="dxa"/>
            <w:vAlign w:val="center"/>
          </w:tcPr>
          <w:p w14:paraId="53AECFCA" w14:textId="36EC0743" w:rsidR="007D0DD7" w:rsidRDefault="007D0DD7">
            <w:pPr>
              <w:pStyle w:val="TableParagraph"/>
              <w:spacing w:line="243" w:lineRule="exact"/>
              <w:rPr>
                <w:sz w:val="20"/>
              </w:rPr>
            </w:pPr>
            <w:r>
              <w:rPr>
                <w:sz w:val="20"/>
              </w:rPr>
              <w:t>€ 1,00</w:t>
            </w:r>
          </w:p>
        </w:tc>
      </w:tr>
      <w:tr w:rsidR="00C75638" w14:paraId="064CC328" w14:textId="77777777" w:rsidTr="00C75638">
        <w:trPr>
          <w:trHeight w:val="424"/>
          <w:jc w:val="center"/>
        </w:trPr>
        <w:tc>
          <w:tcPr>
            <w:tcW w:w="3322" w:type="dxa"/>
            <w:vAlign w:val="center"/>
          </w:tcPr>
          <w:p w14:paraId="253C0861" w14:textId="705CE790" w:rsidR="00C75638" w:rsidRDefault="00C75638">
            <w:pPr>
              <w:pStyle w:val="TableParagraph"/>
              <w:spacing w:line="243" w:lineRule="exact"/>
              <w:ind w:left="37" w:right="30"/>
              <w:rPr>
                <w:sz w:val="20"/>
              </w:rPr>
            </w:pPr>
            <w:r>
              <w:rPr>
                <w:sz w:val="20"/>
              </w:rPr>
              <w:t xml:space="preserve">Residenze turistico alberghiere </w:t>
            </w:r>
            <w:proofErr w:type="gramStart"/>
            <w:r>
              <w:rPr>
                <w:sz w:val="20"/>
              </w:rPr>
              <w:t>4</w:t>
            </w:r>
            <w:proofErr w:type="gramEnd"/>
            <w:r>
              <w:rPr>
                <w:sz w:val="20"/>
              </w:rPr>
              <w:t xml:space="preserve"> stelle</w:t>
            </w:r>
          </w:p>
        </w:tc>
        <w:tc>
          <w:tcPr>
            <w:tcW w:w="2856" w:type="dxa"/>
            <w:vAlign w:val="center"/>
          </w:tcPr>
          <w:p w14:paraId="0B1A2D69" w14:textId="10E1ED28" w:rsidR="00C75638" w:rsidRDefault="00C75638">
            <w:pPr>
              <w:pStyle w:val="TableParagraph"/>
              <w:spacing w:line="243" w:lineRule="exact"/>
              <w:rPr>
                <w:sz w:val="20"/>
              </w:rPr>
            </w:pPr>
            <w:r>
              <w:rPr>
                <w:sz w:val="20"/>
              </w:rPr>
              <w:t>€ 2,00</w:t>
            </w:r>
          </w:p>
        </w:tc>
      </w:tr>
      <w:tr w:rsidR="00C75638" w14:paraId="5A9E12E7" w14:textId="77777777" w:rsidTr="00C75638">
        <w:trPr>
          <w:trHeight w:val="424"/>
          <w:jc w:val="center"/>
        </w:trPr>
        <w:tc>
          <w:tcPr>
            <w:tcW w:w="3322" w:type="dxa"/>
            <w:vAlign w:val="center"/>
          </w:tcPr>
          <w:p w14:paraId="4D1FCE4F" w14:textId="18A8E1F2" w:rsidR="00C75638" w:rsidRDefault="00C75638">
            <w:pPr>
              <w:pStyle w:val="TableParagraph"/>
              <w:spacing w:line="243" w:lineRule="exact"/>
              <w:ind w:left="37" w:right="30"/>
              <w:rPr>
                <w:sz w:val="20"/>
              </w:rPr>
            </w:pPr>
            <w:r>
              <w:rPr>
                <w:sz w:val="20"/>
              </w:rPr>
              <w:t xml:space="preserve">Residenze turistico alberghiere </w:t>
            </w:r>
            <w:proofErr w:type="gramStart"/>
            <w:r>
              <w:rPr>
                <w:sz w:val="20"/>
              </w:rPr>
              <w:t>3</w:t>
            </w:r>
            <w:proofErr w:type="gramEnd"/>
            <w:r>
              <w:rPr>
                <w:sz w:val="20"/>
              </w:rPr>
              <w:t xml:space="preserve"> stelle</w:t>
            </w:r>
          </w:p>
        </w:tc>
        <w:tc>
          <w:tcPr>
            <w:tcW w:w="2856" w:type="dxa"/>
            <w:vAlign w:val="center"/>
          </w:tcPr>
          <w:p w14:paraId="583A961F" w14:textId="19FBFA8A" w:rsidR="00C75638" w:rsidRDefault="00C75638">
            <w:pPr>
              <w:pStyle w:val="TableParagraph"/>
              <w:spacing w:line="243" w:lineRule="exact"/>
              <w:rPr>
                <w:sz w:val="20"/>
              </w:rPr>
            </w:pPr>
            <w:r>
              <w:rPr>
                <w:sz w:val="20"/>
              </w:rPr>
              <w:t>€ 1,75</w:t>
            </w:r>
          </w:p>
        </w:tc>
      </w:tr>
      <w:tr w:rsidR="00C75638" w14:paraId="35686BDA" w14:textId="77777777" w:rsidTr="00C75638">
        <w:trPr>
          <w:trHeight w:val="424"/>
          <w:jc w:val="center"/>
        </w:trPr>
        <w:tc>
          <w:tcPr>
            <w:tcW w:w="3322" w:type="dxa"/>
            <w:vAlign w:val="center"/>
          </w:tcPr>
          <w:p w14:paraId="1D2CA81E" w14:textId="2B4DA61B" w:rsidR="00C75638" w:rsidRDefault="00C75638">
            <w:pPr>
              <w:pStyle w:val="TableParagraph"/>
              <w:spacing w:line="243" w:lineRule="exact"/>
              <w:ind w:left="37" w:right="30"/>
              <w:rPr>
                <w:sz w:val="20"/>
              </w:rPr>
            </w:pPr>
            <w:r>
              <w:rPr>
                <w:sz w:val="20"/>
              </w:rPr>
              <w:t xml:space="preserve">Residenze turistico alberghiere </w:t>
            </w:r>
            <w:proofErr w:type="gramStart"/>
            <w:r>
              <w:rPr>
                <w:sz w:val="20"/>
              </w:rPr>
              <w:t>2</w:t>
            </w:r>
            <w:proofErr w:type="gramEnd"/>
            <w:r>
              <w:rPr>
                <w:sz w:val="20"/>
              </w:rPr>
              <w:t xml:space="preserve"> stelle</w:t>
            </w:r>
          </w:p>
        </w:tc>
        <w:tc>
          <w:tcPr>
            <w:tcW w:w="2856" w:type="dxa"/>
            <w:vAlign w:val="center"/>
          </w:tcPr>
          <w:p w14:paraId="553A374D" w14:textId="1B93A12F" w:rsidR="00C75638" w:rsidRDefault="00C75638">
            <w:pPr>
              <w:pStyle w:val="TableParagraph"/>
              <w:spacing w:line="243" w:lineRule="exact"/>
              <w:rPr>
                <w:sz w:val="20"/>
              </w:rPr>
            </w:pPr>
            <w:r>
              <w:rPr>
                <w:sz w:val="20"/>
              </w:rPr>
              <w:t>€ 1,50</w:t>
            </w:r>
          </w:p>
        </w:tc>
      </w:tr>
      <w:tr w:rsidR="007D0DD7" w14:paraId="426C5487" w14:textId="77777777" w:rsidTr="00C75638">
        <w:trPr>
          <w:trHeight w:val="950"/>
          <w:jc w:val="center"/>
        </w:trPr>
        <w:tc>
          <w:tcPr>
            <w:tcW w:w="3322" w:type="dxa"/>
            <w:vAlign w:val="center"/>
          </w:tcPr>
          <w:p w14:paraId="3914319B" w14:textId="47A289AC" w:rsidR="007D0DD7" w:rsidRDefault="007D0DD7">
            <w:pPr>
              <w:pStyle w:val="TableParagraph"/>
              <w:spacing w:before="1" w:line="259" w:lineRule="auto"/>
              <w:ind w:left="37" w:right="25"/>
              <w:rPr>
                <w:sz w:val="20"/>
              </w:rPr>
            </w:pPr>
            <w:r>
              <w:rPr>
                <w:sz w:val="20"/>
              </w:rPr>
              <w:t>Bed</w:t>
            </w:r>
            <w:r>
              <w:rPr>
                <w:spacing w:val="-9"/>
                <w:sz w:val="20"/>
              </w:rPr>
              <w:t xml:space="preserve"> </w:t>
            </w:r>
            <w:r>
              <w:rPr>
                <w:sz w:val="20"/>
              </w:rPr>
              <w:t xml:space="preserve">&amp; Breakfast, Case e Appartamenti per </w:t>
            </w:r>
            <w:r>
              <w:rPr>
                <w:spacing w:val="-2"/>
                <w:sz w:val="20"/>
              </w:rPr>
              <w:t>vacanze</w:t>
            </w:r>
            <w:r w:rsidR="00C75638">
              <w:rPr>
                <w:spacing w:val="-2"/>
                <w:sz w:val="20"/>
              </w:rPr>
              <w:t>, Foresterie Lombarde e altre strutture</w:t>
            </w:r>
          </w:p>
        </w:tc>
        <w:tc>
          <w:tcPr>
            <w:tcW w:w="2856" w:type="dxa"/>
            <w:vAlign w:val="center"/>
          </w:tcPr>
          <w:p w14:paraId="1A893C57" w14:textId="5E2C91C5" w:rsidR="007D0DD7" w:rsidRDefault="007D0DD7">
            <w:pPr>
              <w:pStyle w:val="TableParagraph"/>
              <w:rPr>
                <w:sz w:val="20"/>
              </w:rPr>
            </w:pPr>
            <w:r>
              <w:rPr>
                <w:sz w:val="20"/>
              </w:rPr>
              <w:t>€</w:t>
            </w:r>
            <w:r>
              <w:rPr>
                <w:spacing w:val="-3"/>
                <w:sz w:val="20"/>
              </w:rPr>
              <w:t xml:space="preserve"> </w:t>
            </w:r>
            <w:r>
              <w:rPr>
                <w:spacing w:val="-10"/>
                <w:sz w:val="20"/>
              </w:rPr>
              <w:t>2</w:t>
            </w:r>
            <w:r w:rsidR="00C75638">
              <w:rPr>
                <w:spacing w:val="-10"/>
                <w:sz w:val="20"/>
              </w:rPr>
              <w:t>,00</w:t>
            </w:r>
          </w:p>
        </w:tc>
      </w:tr>
    </w:tbl>
    <w:p w14:paraId="14F7FA13" w14:textId="77777777" w:rsidR="00FD4ABD" w:rsidRDefault="00FD4ABD">
      <w:pPr>
        <w:pStyle w:val="Corpotesto"/>
        <w:spacing w:before="1"/>
      </w:pPr>
    </w:p>
    <w:p w14:paraId="3B504999" w14:textId="5B79195A" w:rsidR="00FD4ABD" w:rsidRDefault="00546CAB" w:rsidP="00917D8A">
      <w:pPr>
        <w:spacing w:before="1"/>
        <w:ind w:left="140"/>
      </w:pPr>
      <w:r>
        <w:t>Sono</w:t>
      </w:r>
      <w:r>
        <w:rPr>
          <w:spacing w:val="-5"/>
        </w:rPr>
        <w:t xml:space="preserve"> </w:t>
      </w:r>
      <w:r>
        <w:t>previste</w:t>
      </w:r>
      <w:r>
        <w:rPr>
          <w:spacing w:val="-5"/>
        </w:rPr>
        <w:t xml:space="preserve"> </w:t>
      </w:r>
      <w:r>
        <w:t>le</w:t>
      </w:r>
      <w:r>
        <w:rPr>
          <w:spacing w:val="-5"/>
        </w:rPr>
        <w:t xml:space="preserve"> </w:t>
      </w:r>
      <w:r>
        <w:t>seguenti</w:t>
      </w:r>
      <w:r>
        <w:rPr>
          <w:spacing w:val="-3"/>
        </w:rPr>
        <w:t xml:space="preserve"> </w:t>
      </w:r>
      <w:r>
        <w:rPr>
          <w:rFonts w:ascii="Arial"/>
          <w:b/>
          <w:spacing w:val="-2"/>
        </w:rPr>
        <w:t>esenzioni</w:t>
      </w:r>
      <w:r>
        <w:rPr>
          <w:spacing w:val="-2"/>
        </w:rPr>
        <w:t>:</w:t>
      </w:r>
    </w:p>
    <w:p w14:paraId="49D0D753" w14:textId="77777777" w:rsidR="00917D8A" w:rsidRPr="00917D8A" w:rsidRDefault="00917D8A" w:rsidP="00917D8A">
      <w:pPr>
        <w:pStyle w:val="Paragrafoelenco"/>
      </w:pPr>
      <w:r w:rsidRPr="00917D8A">
        <w:t xml:space="preserve">a) i minori; </w:t>
      </w:r>
    </w:p>
    <w:p w14:paraId="6BE16451" w14:textId="77777777" w:rsidR="00917D8A" w:rsidRPr="00917D8A" w:rsidRDefault="00917D8A" w:rsidP="00917D8A">
      <w:pPr>
        <w:pStyle w:val="Paragrafoelenco"/>
      </w:pPr>
      <w:r w:rsidRPr="00917D8A">
        <w:t xml:space="preserve">b) gli studenti (fino al ventiseiesimo anno di età); </w:t>
      </w:r>
    </w:p>
    <w:p w14:paraId="40D2571C" w14:textId="77777777" w:rsidR="00917D8A" w:rsidRPr="00917D8A" w:rsidRDefault="00917D8A" w:rsidP="00917D8A">
      <w:pPr>
        <w:pStyle w:val="Paragrafoelenco"/>
      </w:pPr>
      <w:r w:rsidRPr="00917D8A">
        <w:t xml:space="preserve">c) il personale appartenente alle Forze o Corpi armati statali, provinciali o locali, nonché del Corpo nazionale dei vigili del fuoco e della protezione civile che soggiornano per esigenze di servizio; </w:t>
      </w:r>
    </w:p>
    <w:p w14:paraId="6064A55C" w14:textId="77777777" w:rsidR="00917D8A" w:rsidRPr="00917D8A" w:rsidRDefault="00917D8A" w:rsidP="00917D8A">
      <w:pPr>
        <w:pStyle w:val="Paragrafoelenco"/>
      </w:pPr>
      <w:r w:rsidRPr="00917D8A">
        <w:t xml:space="preserve">d) i soggetti che assistono i degenti ricoverati presso strutture sanitarie del Rhodense e della Città Metropolitana di Milano, in ragione di due accompagnatori per paziente; </w:t>
      </w:r>
    </w:p>
    <w:p w14:paraId="1028B29C" w14:textId="77777777" w:rsidR="00917D8A" w:rsidRPr="00917D8A" w:rsidRDefault="00917D8A" w:rsidP="00917D8A">
      <w:pPr>
        <w:pStyle w:val="Paragrafoelenco"/>
      </w:pPr>
      <w:r w:rsidRPr="00917D8A">
        <w:t xml:space="preserve">e) i soggetti che, a seguito di ricovero ospedaliero, proseguono le cure presso le strutture sanitarie del Rhodense e della Città Metropolitana di Milano e relativo accompagnatore (max due per soggetto); </w:t>
      </w:r>
    </w:p>
    <w:p w14:paraId="0458CBA4" w14:textId="77777777" w:rsidR="00917D8A" w:rsidRPr="00917D8A" w:rsidRDefault="00917D8A" w:rsidP="00917D8A">
      <w:pPr>
        <w:pStyle w:val="Paragrafoelenco"/>
      </w:pPr>
      <w:r w:rsidRPr="00917D8A">
        <w:t xml:space="preserve">f) i soggetti con invalidità pari o superiore al 75%; </w:t>
      </w:r>
    </w:p>
    <w:p w14:paraId="5D88F232" w14:textId="77777777" w:rsidR="00917D8A" w:rsidRPr="00917D8A" w:rsidRDefault="00917D8A" w:rsidP="00917D8A">
      <w:pPr>
        <w:pStyle w:val="Paragrafoelenco"/>
      </w:pPr>
      <w:r w:rsidRPr="00917D8A">
        <w:t xml:space="preserve">g) i soggetti che alloggiano in strutture ricettive a seguito di provvedimenti adottati da autorità pubbliche, per fronteggiare situazioni di carattere sociale, nonché di emergenza conseguenti a eventi calamitosi o di natura straordinaria o per finalità di soccorso umanitario; </w:t>
      </w:r>
    </w:p>
    <w:p w14:paraId="69C05B07" w14:textId="77777777" w:rsidR="00917D8A" w:rsidRPr="00917D8A" w:rsidRDefault="00917D8A" w:rsidP="00917D8A">
      <w:pPr>
        <w:pStyle w:val="Paragrafoelenco"/>
      </w:pPr>
      <w:r w:rsidRPr="00917D8A">
        <w:t xml:space="preserve">h) i cittadini stranieri richiedenti protezione internazionale, arrivati a seguito di flussi non programmati ai quali è riconosciuto lo status di “profugo”, rientranti o non in piani straordinari nazionali di accoglienza; </w:t>
      </w:r>
    </w:p>
    <w:p w14:paraId="7AF2F535" w14:textId="137106D8" w:rsidR="00917D8A" w:rsidRDefault="00917D8A" w:rsidP="00917D8A">
      <w:pPr>
        <w:pStyle w:val="Paragrafoelenco"/>
        <w:sectPr w:rsidR="00917D8A">
          <w:headerReference w:type="default" r:id="rId9"/>
          <w:type w:val="continuous"/>
          <w:pgSz w:w="11910" w:h="16840"/>
          <w:pgMar w:top="1640" w:right="992" w:bottom="280" w:left="992" w:header="720" w:footer="720" w:gutter="0"/>
          <w:cols w:space="720"/>
        </w:sectPr>
      </w:pPr>
      <w:r w:rsidRPr="00917D8A">
        <w:t>i) il gestore della struttura ricettiva, i suoi familiari, dipendenti e gli altri collaboratori che alloggiano nelle strutture ricettive.</w:t>
      </w:r>
    </w:p>
    <w:p w14:paraId="3F03D12F" w14:textId="73302577" w:rsidR="00FD4ABD" w:rsidRPr="00E175BB" w:rsidRDefault="00546CAB" w:rsidP="00831241">
      <w:pPr>
        <w:pStyle w:val="Titolo1"/>
        <w:ind w:left="4"/>
        <w:rPr>
          <w:u w:val="none"/>
          <w:lang w:val="en-GB"/>
        </w:rPr>
      </w:pPr>
      <w:r w:rsidRPr="00E175BB">
        <w:rPr>
          <w:lang w:val="en-GB"/>
        </w:rPr>
        <w:lastRenderedPageBreak/>
        <w:t>INFORMATION</w:t>
      </w:r>
      <w:r w:rsidRPr="00E175BB">
        <w:rPr>
          <w:spacing w:val="-7"/>
          <w:lang w:val="en-GB"/>
        </w:rPr>
        <w:t xml:space="preserve"> </w:t>
      </w:r>
      <w:r w:rsidRPr="00E175BB">
        <w:rPr>
          <w:lang w:val="en-GB"/>
        </w:rPr>
        <w:t>ON</w:t>
      </w:r>
      <w:r w:rsidRPr="00E175BB">
        <w:rPr>
          <w:spacing w:val="-6"/>
          <w:lang w:val="en-GB"/>
        </w:rPr>
        <w:t xml:space="preserve"> </w:t>
      </w:r>
      <w:r w:rsidRPr="00E175BB">
        <w:rPr>
          <w:lang w:val="en-GB"/>
        </w:rPr>
        <w:t>THE</w:t>
      </w:r>
      <w:r w:rsidRPr="00E175BB">
        <w:rPr>
          <w:spacing w:val="-4"/>
          <w:lang w:val="en-GB"/>
        </w:rPr>
        <w:t xml:space="preserve"> </w:t>
      </w:r>
      <w:r w:rsidRPr="00E175BB">
        <w:rPr>
          <w:lang w:val="en-GB"/>
        </w:rPr>
        <w:t>TURIST</w:t>
      </w:r>
      <w:r w:rsidRPr="00E175BB">
        <w:rPr>
          <w:spacing w:val="-5"/>
          <w:lang w:val="en-GB"/>
        </w:rPr>
        <w:t xml:space="preserve"> TAX</w:t>
      </w:r>
    </w:p>
    <w:p w14:paraId="46AAF922" w14:textId="1551978B" w:rsidR="00FD4ABD" w:rsidRPr="00E175BB" w:rsidRDefault="00546CAB" w:rsidP="00831241">
      <w:pPr>
        <w:pStyle w:val="Corpotesto"/>
        <w:spacing w:before="27"/>
        <w:rPr>
          <w:rFonts w:ascii="Calibri"/>
          <w:b/>
          <w:sz w:val="20"/>
          <w:lang w:val="en-GB"/>
        </w:rPr>
      </w:pPr>
      <w:r>
        <w:rPr>
          <w:rFonts w:ascii="Calibri"/>
          <w:b/>
          <w:noProof/>
          <w:sz w:val="20"/>
        </w:rPr>
        <w:drawing>
          <wp:anchor distT="0" distB="0" distL="0" distR="0" simplePos="0" relativeHeight="487588352" behindDoc="1" locked="0" layoutInCell="1" allowOverlap="1" wp14:anchorId="6105B84B" wp14:editId="337C0EC9">
            <wp:simplePos x="0" y="0"/>
            <wp:positionH relativeFrom="page">
              <wp:posOffset>3004097</wp:posOffset>
            </wp:positionH>
            <wp:positionV relativeFrom="paragraph">
              <wp:posOffset>187483</wp:posOffset>
            </wp:positionV>
            <wp:extent cx="1577338" cy="730567"/>
            <wp:effectExtent l="0" t="0" r="0" b="0"/>
            <wp:wrapTopAndBottom/>
            <wp:docPr id="3" name="Image 3" descr="Immagine correl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magine correlata"/>
                    <pic:cNvPicPr/>
                  </pic:nvPicPr>
                  <pic:blipFill>
                    <a:blip r:embed="rId10" cstate="print"/>
                    <a:stretch>
                      <a:fillRect/>
                    </a:stretch>
                  </pic:blipFill>
                  <pic:spPr>
                    <a:xfrm>
                      <a:off x="0" y="0"/>
                      <a:ext cx="1577338" cy="730567"/>
                    </a:xfrm>
                    <a:prstGeom prst="rect">
                      <a:avLst/>
                    </a:prstGeom>
                  </pic:spPr>
                </pic:pic>
              </a:graphicData>
            </a:graphic>
          </wp:anchor>
        </w:drawing>
      </w:r>
    </w:p>
    <w:p w14:paraId="13FD303C" w14:textId="77777777" w:rsidR="00831241" w:rsidRPr="00E175BB" w:rsidRDefault="00831241" w:rsidP="00831241">
      <w:pPr>
        <w:pStyle w:val="Corpotesto"/>
        <w:spacing w:before="27"/>
        <w:rPr>
          <w:rFonts w:ascii="Calibri"/>
          <w:b/>
          <w:sz w:val="20"/>
          <w:lang w:val="en-GB"/>
        </w:rPr>
      </w:pPr>
    </w:p>
    <w:p w14:paraId="28245FD9" w14:textId="44189741" w:rsidR="00FD4ABD" w:rsidRPr="006E1D48" w:rsidRDefault="00546CAB">
      <w:pPr>
        <w:pStyle w:val="Corpotesto"/>
        <w:ind w:left="140"/>
        <w:rPr>
          <w:lang w:val="en-US"/>
        </w:rPr>
      </w:pPr>
      <w:r w:rsidRPr="006E1D48">
        <w:rPr>
          <w:lang w:val="en-US"/>
        </w:rPr>
        <w:t>From 01 A</w:t>
      </w:r>
      <w:r w:rsidR="00831241">
        <w:rPr>
          <w:lang w:val="en-US"/>
        </w:rPr>
        <w:t>ugust</w:t>
      </w:r>
      <w:r w:rsidRPr="006E1D48">
        <w:rPr>
          <w:lang w:val="en-US"/>
        </w:rPr>
        <w:t xml:space="preserve"> 20</w:t>
      </w:r>
      <w:r w:rsidR="00831241">
        <w:rPr>
          <w:lang w:val="en-US"/>
        </w:rPr>
        <w:t>25</w:t>
      </w:r>
      <w:r w:rsidRPr="006E1D48">
        <w:rPr>
          <w:lang w:val="en-US"/>
        </w:rPr>
        <w:t xml:space="preserve"> the</w:t>
      </w:r>
      <w:r w:rsidRPr="006E1D48">
        <w:rPr>
          <w:spacing w:val="-2"/>
          <w:lang w:val="en-US"/>
        </w:rPr>
        <w:t xml:space="preserve"> </w:t>
      </w:r>
      <w:r w:rsidRPr="006E1D48">
        <w:rPr>
          <w:lang w:val="en-US"/>
        </w:rPr>
        <w:t xml:space="preserve">Municipality of </w:t>
      </w:r>
      <w:r w:rsidR="00831241">
        <w:rPr>
          <w:lang w:val="en-US"/>
        </w:rPr>
        <w:t>Pregnana Milanese</w:t>
      </w:r>
      <w:r w:rsidRPr="006E1D48">
        <w:rPr>
          <w:lang w:val="en-US"/>
        </w:rPr>
        <w:t xml:space="preserve"> has established the</w:t>
      </w:r>
      <w:r w:rsidRPr="006E1D48">
        <w:rPr>
          <w:spacing w:val="-2"/>
          <w:lang w:val="en-US"/>
        </w:rPr>
        <w:t xml:space="preserve"> </w:t>
      </w:r>
      <w:r w:rsidRPr="006E1D48">
        <w:rPr>
          <w:lang w:val="en-US"/>
        </w:rPr>
        <w:t>tourist tax by</w:t>
      </w:r>
      <w:r w:rsidRPr="006E1D48">
        <w:rPr>
          <w:spacing w:val="-2"/>
          <w:lang w:val="en-US"/>
        </w:rPr>
        <w:t xml:space="preserve"> </w:t>
      </w:r>
      <w:r w:rsidRPr="006E1D48">
        <w:rPr>
          <w:lang w:val="en-US"/>
        </w:rPr>
        <w:t xml:space="preserve">resolution of the City Council No. </w:t>
      </w:r>
      <w:r w:rsidR="00831241">
        <w:rPr>
          <w:lang w:val="en-US"/>
        </w:rPr>
        <w:t>55</w:t>
      </w:r>
      <w:r w:rsidRPr="006E1D48">
        <w:rPr>
          <w:lang w:val="en-US"/>
        </w:rPr>
        <w:t xml:space="preserve"> of </w:t>
      </w:r>
      <w:r w:rsidR="00831241">
        <w:rPr>
          <w:lang w:val="en-US"/>
        </w:rPr>
        <w:t>27/11/2024</w:t>
      </w:r>
      <w:r w:rsidRPr="006E1D48">
        <w:rPr>
          <w:lang w:val="en-US"/>
        </w:rPr>
        <w:t>.</w:t>
      </w:r>
    </w:p>
    <w:p w14:paraId="167DE126" w14:textId="6EAAA749" w:rsidR="00FD4ABD" w:rsidRPr="006E1D48" w:rsidRDefault="00546CAB">
      <w:pPr>
        <w:pStyle w:val="Corpotesto"/>
        <w:spacing w:before="1"/>
        <w:ind w:left="140" w:right="108"/>
        <w:rPr>
          <w:lang w:val="en-US"/>
        </w:rPr>
      </w:pPr>
      <w:r w:rsidRPr="006E1D48">
        <w:rPr>
          <w:lang w:val="en-US"/>
        </w:rPr>
        <w:t xml:space="preserve">The tax is applied to overnight stays of non-residents only in the Municipality of </w:t>
      </w:r>
      <w:r w:rsidR="00831241">
        <w:rPr>
          <w:lang w:val="en-US"/>
        </w:rPr>
        <w:t>Pregnana Milanese</w:t>
      </w:r>
      <w:r w:rsidRPr="006E1D48">
        <w:rPr>
          <w:lang w:val="en-US"/>
        </w:rPr>
        <w:t xml:space="preserve"> and for a maximum of </w:t>
      </w:r>
      <w:r w:rsidR="00831241">
        <w:rPr>
          <w:lang w:val="en-US"/>
        </w:rPr>
        <w:t>5</w:t>
      </w:r>
      <w:r w:rsidRPr="006E1D48">
        <w:rPr>
          <w:lang w:val="en-US"/>
        </w:rPr>
        <w:t xml:space="preserve"> consecutive nights.</w:t>
      </w:r>
    </w:p>
    <w:p w14:paraId="7633360F" w14:textId="3ACE3EF2" w:rsidR="00FD4ABD" w:rsidRPr="006E1D48" w:rsidRDefault="00546CAB">
      <w:pPr>
        <w:pStyle w:val="Corpotesto"/>
        <w:ind w:left="140"/>
        <w:rPr>
          <w:lang w:val="en-US"/>
        </w:rPr>
      </w:pPr>
      <w:r w:rsidRPr="006E1D48">
        <w:rPr>
          <w:lang w:val="en-US"/>
        </w:rPr>
        <w:t>The tax rates</w:t>
      </w:r>
      <w:r w:rsidRPr="006E1D48">
        <w:rPr>
          <w:spacing w:val="19"/>
          <w:lang w:val="en-US"/>
        </w:rPr>
        <w:t xml:space="preserve"> </w:t>
      </w:r>
      <w:r w:rsidRPr="006E1D48">
        <w:rPr>
          <w:lang w:val="en-US"/>
        </w:rPr>
        <w:t>have</w:t>
      </w:r>
      <w:r w:rsidRPr="006E1D48">
        <w:rPr>
          <w:spacing w:val="21"/>
          <w:lang w:val="en-US"/>
        </w:rPr>
        <w:t xml:space="preserve"> </w:t>
      </w:r>
      <w:r w:rsidRPr="006E1D48">
        <w:rPr>
          <w:lang w:val="en-US"/>
        </w:rPr>
        <w:t>been</w:t>
      </w:r>
      <w:r w:rsidRPr="006E1D48">
        <w:rPr>
          <w:spacing w:val="20"/>
          <w:lang w:val="en-US"/>
        </w:rPr>
        <w:t xml:space="preserve"> </w:t>
      </w:r>
      <w:r w:rsidRPr="006E1D48">
        <w:rPr>
          <w:lang w:val="en-US"/>
        </w:rPr>
        <w:t>approved</w:t>
      </w:r>
      <w:r w:rsidRPr="006E1D48">
        <w:rPr>
          <w:spacing w:val="20"/>
          <w:lang w:val="en-US"/>
        </w:rPr>
        <w:t xml:space="preserve"> </w:t>
      </w:r>
      <w:r w:rsidRPr="006E1D48">
        <w:rPr>
          <w:lang w:val="en-US"/>
        </w:rPr>
        <w:t>by the</w:t>
      </w:r>
      <w:r w:rsidRPr="006E1D48">
        <w:rPr>
          <w:spacing w:val="20"/>
          <w:lang w:val="en-US"/>
        </w:rPr>
        <w:t xml:space="preserve"> </w:t>
      </w:r>
      <w:r w:rsidRPr="006E1D48">
        <w:rPr>
          <w:lang w:val="en-US"/>
        </w:rPr>
        <w:t>resolution</w:t>
      </w:r>
      <w:r w:rsidRPr="006E1D48">
        <w:rPr>
          <w:spacing w:val="21"/>
          <w:lang w:val="en-US"/>
        </w:rPr>
        <w:t xml:space="preserve"> </w:t>
      </w:r>
      <w:r w:rsidRPr="006E1D48">
        <w:rPr>
          <w:lang w:val="en-US"/>
        </w:rPr>
        <w:t>of</w:t>
      </w:r>
      <w:r w:rsidRPr="006E1D48">
        <w:rPr>
          <w:spacing w:val="22"/>
          <w:lang w:val="en-US"/>
        </w:rPr>
        <w:t xml:space="preserve"> </w:t>
      </w:r>
      <w:r w:rsidRPr="006E1D48">
        <w:rPr>
          <w:lang w:val="en-US"/>
        </w:rPr>
        <w:t>G.C.</w:t>
      </w:r>
      <w:r w:rsidRPr="006E1D48">
        <w:rPr>
          <w:spacing w:val="22"/>
          <w:lang w:val="en-US"/>
        </w:rPr>
        <w:t xml:space="preserve"> </w:t>
      </w:r>
      <w:r w:rsidRPr="006E1D48">
        <w:rPr>
          <w:lang w:val="en-US"/>
        </w:rPr>
        <w:t>n.</w:t>
      </w:r>
      <w:r w:rsidRPr="006E1D48">
        <w:rPr>
          <w:spacing w:val="22"/>
          <w:lang w:val="en-US"/>
        </w:rPr>
        <w:t xml:space="preserve"> </w:t>
      </w:r>
      <w:r w:rsidRPr="006E1D48">
        <w:rPr>
          <w:lang w:val="en-US"/>
        </w:rPr>
        <w:t>1</w:t>
      </w:r>
      <w:r w:rsidR="00831241">
        <w:rPr>
          <w:lang w:val="en-US"/>
        </w:rPr>
        <w:t>08</w:t>
      </w:r>
      <w:r w:rsidRPr="006E1D48">
        <w:rPr>
          <w:spacing w:val="20"/>
          <w:lang w:val="en-US"/>
        </w:rPr>
        <w:t xml:space="preserve"> </w:t>
      </w:r>
      <w:r w:rsidRPr="006E1D48">
        <w:rPr>
          <w:lang w:val="en-US"/>
        </w:rPr>
        <w:t>of</w:t>
      </w:r>
      <w:r w:rsidRPr="006E1D48">
        <w:rPr>
          <w:spacing w:val="22"/>
          <w:lang w:val="en-US"/>
        </w:rPr>
        <w:t xml:space="preserve"> </w:t>
      </w:r>
      <w:r w:rsidR="00831241">
        <w:rPr>
          <w:lang w:val="en-US"/>
        </w:rPr>
        <w:t>28/11/2024</w:t>
      </w:r>
      <w:r w:rsidRPr="006E1D48">
        <w:rPr>
          <w:spacing w:val="20"/>
          <w:lang w:val="en-US"/>
        </w:rPr>
        <w:t xml:space="preserve"> </w:t>
      </w:r>
      <w:r w:rsidRPr="006E1D48">
        <w:rPr>
          <w:lang w:val="en-US"/>
        </w:rPr>
        <w:t xml:space="preserve">in the following </w:t>
      </w:r>
      <w:r w:rsidRPr="006E1D48">
        <w:rPr>
          <w:spacing w:val="-2"/>
          <w:lang w:val="en-US"/>
        </w:rPr>
        <w:t>measures:</w:t>
      </w:r>
    </w:p>
    <w:p w14:paraId="25ADD3B0" w14:textId="77777777" w:rsidR="00FD4ABD" w:rsidRPr="006E1D48" w:rsidRDefault="00FD4ABD">
      <w:pPr>
        <w:pStyle w:val="Corpotesto"/>
        <w:spacing w:before="23"/>
        <w:rPr>
          <w:sz w:val="20"/>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2856"/>
      </w:tblGrid>
      <w:tr w:rsidR="00960641" w:rsidRPr="006E1D48" w14:paraId="1CDD315F" w14:textId="77777777" w:rsidTr="00960641">
        <w:trPr>
          <w:trHeight w:val="949"/>
          <w:jc w:val="center"/>
        </w:trPr>
        <w:tc>
          <w:tcPr>
            <w:tcW w:w="3322" w:type="dxa"/>
            <w:vAlign w:val="center"/>
          </w:tcPr>
          <w:p w14:paraId="189ED2B1" w14:textId="77777777" w:rsidR="00960641" w:rsidRDefault="00960641">
            <w:pPr>
              <w:pStyle w:val="TableParagraph"/>
              <w:spacing w:line="243" w:lineRule="exact"/>
              <w:ind w:left="37" w:right="30"/>
              <w:rPr>
                <w:sz w:val="20"/>
              </w:rPr>
            </w:pPr>
            <w:r>
              <w:rPr>
                <w:sz w:val="20"/>
              </w:rPr>
              <w:t>TYPE</w:t>
            </w:r>
            <w:r>
              <w:rPr>
                <w:spacing w:val="-6"/>
                <w:sz w:val="20"/>
              </w:rPr>
              <w:t xml:space="preserve"> </w:t>
            </w:r>
            <w:r>
              <w:rPr>
                <w:sz w:val="20"/>
              </w:rPr>
              <w:t>OF</w:t>
            </w:r>
            <w:r>
              <w:rPr>
                <w:spacing w:val="-7"/>
                <w:sz w:val="20"/>
              </w:rPr>
              <w:t xml:space="preserve"> </w:t>
            </w:r>
            <w:r>
              <w:rPr>
                <w:spacing w:val="-2"/>
                <w:sz w:val="20"/>
              </w:rPr>
              <w:t>ACCOMODATION</w:t>
            </w:r>
          </w:p>
        </w:tc>
        <w:tc>
          <w:tcPr>
            <w:tcW w:w="2856" w:type="dxa"/>
            <w:vAlign w:val="center"/>
          </w:tcPr>
          <w:p w14:paraId="20059C48" w14:textId="77777777" w:rsidR="00960641" w:rsidRDefault="00960641">
            <w:pPr>
              <w:pStyle w:val="TableParagraph"/>
              <w:spacing w:line="415" w:lineRule="auto"/>
              <w:ind w:left="919" w:right="696" w:hanging="204"/>
              <w:jc w:val="left"/>
              <w:rPr>
                <w:sz w:val="20"/>
              </w:rPr>
            </w:pPr>
            <w:r>
              <w:rPr>
                <w:sz w:val="20"/>
              </w:rPr>
              <w:t>EURO/PER</w:t>
            </w:r>
            <w:r>
              <w:rPr>
                <w:spacing w:val="-12"/>
                <w:sz w:val="20"/>
              </w:rPr>
              <w:t xml:space="preserve"> </w:t>
            </w:r>
            <w:r>
              <w:rPr>
                <w:sz w:val="20"/>
              </w:rPr>
              <w:t>NIGHT PER PERSON</w:t>
            </w:r>
          </w:p>
        </w:tc>
      </w:tr>
      <w:tr w:rsidR="00960641" w14:paraId="0958C902" w14:textId="77777777" w:rsidTr="00960641">
        <w:trPr>
          <w:trHeight w:val="421"/>
          <w:jc w:val="center"/>
        </w:trPr>
        <w:tc>
          <w:tcPr>
            <w:tcW w:w="3322" w:type="dxa"/>
            <w:vAlign w:val="center"/>
          </w:tcPr>
          <w:p w14:paraId="6CBBB8CA" w14:textId="70168269" w:rsidR="00960641" w:rsidRDefault="00960641">
            <w:pPr>
              <w:pStyle w:val="TableParagraph"/>
              <w:spacing w:line="243" w:lineRule="exact"/>
              <w:ind w:left="37" w:right="23"/>
              <w:rPr>
                <w:sz w:val="20"/>
              </w:rPr>
            </w:pPr>
            <w:r>
              <w:rPr>
                <w:spacing w:val="-2"/>
                <w:sz w:val="20"/>
              </w:rPr>
              <w:t>5 star Hotel</w:t>
            </w:r>
          </w:p>
        </w:tc>
        <w:tc>
          <w:tcPr>
            <w:tcW w:w="2856" w:type="dxa"/>
            <w:vAlign w:val="center"/>
          </w:tcPr>
          <w:p w14:paraId="78AD0ED2" w14:textId="18D18A4F" w:rsidR="00960641" w:rsidRDefault="00960641">
            <w:pPr>
              <w:pStyle w:val="TableParagraph"/>
              <w:spacing w:line="243" w:lineRule="exact"/>
              <w:rPr>
                <w:sz w:val="20"/>
              </w:rPr>
            </w:pPr>
            <w:r>
              <w:rPr>
                <w:sz w:val="20"/>
              </w:rPr>
              <w:t>€</w:t>
            </w:r>
            <w:r>
              <w:rPr>
                <w:spacing w:val="-3"/>
                <w:sz w:val="20"/>
              </w:rPr>
              <w:t xml:space="preserve"> </w:t>
            </w:r>
            <w:r>
              <w:rPr>
                <w:spacing w:val="-10"/>
                <w:sz w:val="20"/>
              </w:rPr>
              <w:t>3,00</w:t>
            </w:r>
          </w:p>
        </w:tc>
      </w:tr>
      <w:tr w:rsidR="00960641" w14:paraId="68D35158" w14:textId="77777777" w:rsidTr="00960641">
        <w:trPr>
          <w:trHeight w:val="421"/>
          <w:jc w:val="center"/>
        </w:trPr>
        <w:tc>
          <w:tcPr>
            <w:tcW w:w="3322" w:type="dxa"/>
            <w:vAlign w:val="center"/>
          </w:tcPr>
          <w:p w14:paraId="3F66D000" w14:textId="2C72B6B6" w:rsidR="00960641" w:rsidRDefault="00960641">
            <w:pPr>
              <w:pStyle w:val="TableParagraph"/>
              <w:spacing w:line="243" w:lineRule="exact"/>
              <w:ind w:left="37" w:right="23"/>
              <w:rPr>
                <w:spacing w:val="-2"/>
                <w:sz w:val="20"/>
              </w:rPr>
            </w:pPr>
            <w:r>
              <w:rPr>
                <w:spacing w:val="-2"/>
                <w:sz w:val="20"/>
              </w:rPr>
              <w:t>4 star Hotel</w:t>
            </w:r>
          </w:p>
        </w:tc>
        <w:tc>
          <w:tcPr>
            <w:tcW w:w="2856" w:type="dxa"/>
            <w:vAlign w:val="center"/>
          </w:tcPr>
          <w:p w14:paraId="664677C6" w14:textId="3B0DA369" w:rsidR="00960641" w:rsidRDefault="00960641">
            <w:pPr>
              <w:pStyle w:val="TableParagraph"/>
              <w:spacing w:line="243" w:lineRule="exact"/>
              <w:rPr>
                <w:sz w:val="20"/>
              </w:rPr>
            </w:pPr>
            <w:r>
              <w:rPr>
                <w:sz w:val="20"/>
              </w:rPr>
              <w:t>€ 2,00</w:t>
            </w:r>
          </w:p>
        </w:tc>
      </w:tr>
      <w:tr w:rsidR="00960641" w14:paraId="180756CF" w14:textId="77777777" w:rsidTr="00960641">
        <w:trPr>
          <w:trHeight w:val="421"/>
          <w:jc w:val="center"/>
        </w:trPr>
        <w:tc>
          <w:tcPr>
            <w:tcW w:w="3322" w:type="dxa"/>
            <w:vAlign w:val="center"/>
          </w:tcPr>
          <w:p w14:paraId="0803B688" w14:textId="0205FC56" w:rsidR="00960641" w:rsidRDefault="00960641">
            <w:pPr>
              <w:pStyle w:val="TableParagraph"/>
              <w:spacing w:line="243" w:lineRule="exact"/>
              <w:ind w:left="37" w:right="23"/>
              <w:rPr>
                <w:spacing w:val="-2"/>
                <w:sz w:val="20"/>
              </w:rPr>
            </w:pPr>
            <w:r>
              <w:rPr>
                <w:spacing w:val="-2"/>
                <w:sz w:val="20"/>
              </w:rPr>
              <w:t>3 star Hotel</w:t>
            </w:r>
          </w:p>
        </w:tc>
        <w:tc>
          <w:tcPr>
            <w:tcW w:w="2856" w:type="dxa"/>
            <w:vAlign w:val="center"/>
          </w:tcPr>
          <w:p w14:paraId="117E3967" w14:textId="1C22996B" w:rsidR="00960641" w:rsidRDefault="00960641">
            <w:pPr>
              <w:pStyle w:val="TableParagraph"/>
              <w:spacing w:line="243" w:lineRule="exact"/>
              <w:rPr>
                <w:sz w:val="20"/>
              </w:rPr>
            </w:pPr>
            <w:r>
              <w:rPr>
                <w:sz w:val="20"/>
              </w:rPr>
              <w:t>€ 1,75</w:t>
            </w:r>
          </w:p>
        </w:tc>
      </w:tr>
      <w:tr w:rsidR="00960641" w14:paraId="3CB5A1F3" w14:textId="77777777" w:rsidTr="00960641">
        <w:trPr>
          <w:trHeight w:val="421"/>
          <w:jc w:val="center"/>
        </w:trPr>
        <w:tc>
          <w:tcPr>
            <w:tcW w:w="3322" w:type="dxa"/>
            <w:vAlign w:val="center"/>
          </w:tcPr>
          <w:p w14:paraId="3E8968CA" w14:textId="3AD6B72B" w:rsidR="00960641" w:rsidRDefault="00960641">
            <w:pPr>
              <w:pStyle w:val="TableParagraph"/>
              <w:spacing w:line="243" w:lineRule="exact"/>
              <w:ind w:left="37" w:right="23"/>
              <w:rPr>
                <w:spacing w:val="-2"/>
                <w:sz w:val="20"/>
              </w:rPr>
            </w:pPr>
            <w:r>
              <w:rPr>
                <w:spacing w:val="-2"/>
                <w:sz w:val="20"/>
              </w:rPr>
              <w:t>2 star Hotel</w:t>
            </w:r>
          </w:p>
        </w:tc>
        <w:tc>
          <w:tcPr>
            <w:tcW w:w="2856" w:type="dxa"/>
            <w:vAlign w:val="center"/>
          </w:tcPr>
          <w:p w14:paraId="3885F4B6" w14:textId="4EF8ACC3" w:rsidR="00960641" w:rsidRDefault="00960641">
            <w:pPr>
              <w:pStyle w:val="TableParagraph"/>
              <w:spacing w:line="243" w:lineRule="exact"/>
              <w:rPr>
                <w:sz w:val="20"/>
              </w:rPr>
            </w:pPr>
            <w:r>
              <w:rPr>
                <w:sz w:val="20"/>
              </w:rPr>
              <w:t>€ 1,50</w:t>
            </w:r>
          </w:p>
        </w:tc>
      </w:tr>
      <w:tr w:rsidR="00960641" w14:paraId="5F99195E" w14:textId="77777777" w:rsidTr="00960641">
        <w:trPr>
          <w:trHeight w:val="421"/>
          <w:jc w:val="center"/>
        </w:trPr>
        <w:tc>
          <w:tcPr>
            <w:tcW w:w="3322" w:type="dxa"/>
            <w:vAlign w:val="center"/>
          </w:tcPr>
          <w:p w14:paraId="44CBF062" w14:textId="64CBF6C5" w:rsidR="00960641" w:rsidRDefault="00960641">
            <w:pPr>
              <w:pStyle w:val="TableParagraph"/>
              <w:spacing w:line="243" w:lineRule="exact"/>
              <w:ind w:left="37" w:right="23"/>
              <w:rPr>
                <w:spacing w:val="-2"/>
                <w:sz w:val="20"/>
              </w:rPr>
            </w:pPr>
            <w:r>
              <w:rPr>
                <w:spacing w:val="-2"/>
                <w:sz w:val="20"/>
              </w:rPr>
              <w:t>1 star Hotel</w:t>
            </w:r>
          </w:p>
        </w:tc>
        <w:tc>
          <w:tcPr>
            <w:tcW w:w="2856" w:type="dxa"/>
            <w:vAlign w:val="center"/>
          </w:tcPr>
          <w:p w14:paraId="5ED1C74D" w14:textId="467C6ACB" w:rsidR="00960641" w:rsidRDefault="00960641">
            <w:pPr>
              <w:pStyle w:val="TableParagraph"/>
              <w:spacing w:line="243" w:lineRule="exact"/>
              <w:rPr>
                <w:sz w:val="20"/>
              </w:rPr>
            </w:pPr>
            <w:r>
              <w:rPr>
                <w:sz w:val="20"/>
              </w:rPr>
              <w:t>€ 1,00</w:t>
            </w:r>
          </w:p>
        </w:tc>
      </w:tr>
      <w:tr w:rsidR="00960641" w14:paraId="64284AA5" w14:textId="77777777" w:rsidTr="00960641">
        <w:trPr>
          <w:trHeight w:val="424"/>
          <w:jc w:val="center"/>
        </w:trPr>
        <w:tc>
          <w:tcPr>
            <w:tcW w:w="3322" w:type="dxa"/>
            <w:vAlign w:val="center"/>
          </w:tcPr>
          <w:p w14:paraId="2E23FB3D" w14:textId="561A1FCB" w:rsidR="00960641" w:rsidRDefault="00960641">
            <w:pPr>
              <w:pStyle w:val="TableParagraph"/>
              <w:spacing w:before="1"/>
              <w:ind w:left="37" w:right="28"/>
              <w:rPr>
                <w:sz w:val="20"/>
              </w:rPr>
            </w:pPr>
            <w:r>
              <w:rPr>
                <w:sz w:val="20"/>
              </w:rPr>
              <w:t xml:space="preserve">4 star </w:t>
            </w:r>
            <w:proofErr w:type="spellStart"/>
            <w:r>
              <w:rPr>
                <w:sz w:val="20"/>
              </w:rPr>
              <w:t>Turist</w:t>
            </w:r>
            <w:proofErr w:type="spellEnd"/>
            <w:r>
              <w:rPr>
                <w:spacing w:val="-8"/>
                <w:sz w:val="20"/>
              </w:rPr>
              <w:t xml:space="preserve"> </w:t>
            </w:r>
            <w:r>
              <w:rPr>
                <w:sz w:val="20"/>
              </w:rPr>
              <w:t>Residences</w:t>
            </w:r>
            <w:r>
              <w:rPr>
                <w:spacing w:val="-9"/>
                <w:sz w:val="20"/>
              </w:rPr>
              <w:t xml:space="preserve"> </w:t>
            </w:r>
          </w:p>
        </w:tc>
        <w:tc>
          <w:tcPr>
            <w:tcW w:w="2856" w:type="dxa"/>
            <w:vAlign w:val="center"/>
          </w:tcPr>
          <w:p w14:paraId="356A1EC4" w14:textId="5DB98163" w:rsidR="00960641" w:rsidRDefault="00960641">
            <w:pPr>
              <w:pStyle w:val="TableParagraph"/>
              <w:spacing w:before="1"/>
              <w:rPr>
                <w:sz w:val="20"/>
              </w:rPr>
            </w:pPr>
            <w:r>
              <w:rPr>
                <w:sz w:val="20"/>
              </w:rPr>
              <w:t>€</w:t>
            </w:r>
            <w:r>
              <w:rPr>
                <w:spacing w:val="-3"/>
                <w:sz w:val="20"/>
              </w:rPr>
              <w:t xml:space="preserve"> </w:t>
            </w:r>
            <w:r>
              <w:rPr>
                <w:spacing w:val="-10"/>
                <w:sz w:val="20"/>
              </w:rPr>
              <w:t>2,00</w:t>
            </w:r>
          </w:p>
        </w:tc>
      </w:tr>
      <w:tr w:rsidR="00960641" w14:paraId="7EB4DA25" w14:textId="77777777" w:rsidTr="00960641">
        <w:trPr>
          <w:trHeight w:val="424"/>
          <w:jc w:val="center"/>
        </w:trPr>
        <w:tc>
          <w:tcPr>
            <w:tcW w:w="3322" w:type="dxa"/>
            <w:vAlign w:val="center"/>
          </w:tcPr>
          <w:p w14:paraId="256473F0" w14:textId="5699996C" w:rsidR="00960641" w:rsidRDefault="00960641">
            <w:pPr>
              <w:pStyle w:val="TableParagraph"/>
              <w:spacing w:before="1"/>
              <w:ind w:left="37" w:right="28"/>
              <w:rPr>
                <w:sz w:val="20"/>
              </w:rPr>
            </w:pPr>
            <w:r>
              <w:rPr>
                <w:sz w:val="20"/>
              </w:rPr>
              <w:t xml:space="preserve">3 star </w:t>
            </w:r>
            <w:proofErr w:type="spellStart"/>
            <w:r>
              <w:rPr>
                <w:sz w:val="20"/>
              </w:rPr>
              <w:t>Turist</w:t>
            </w:r>
            <w:proofErr w:type="spellEnd"/>
            <w:r>
              <w:rPr>
                <w:spacing w:val="-8"/>
                <w:sz w:val="20"/>
              </w:rPr>
              <w:t xml:space="preserve"> </w:t>
            </w:r>
            <w:r>
              <w:rPr>
                <w:sz w:val="20"/>
              </w:rPr>
              <w:t>Residences</w:t>
            </w:r>
          </w:p>
        </w:tc>
        <w:tc>
          <w:tcPr>
            <w:tcW w:w="2856" w:type="dxa"/>
            <w:vAlign w:val="center"/>
          </w:tcPr>
          <w:p w14:paraId="19C0727D" w14:textId="4D37EEB1" w:rsidR="00960641" w:rsidRDefault="00960641">
            <w:pPr>
              <w:pStyle w:val="TableParagraph"/>
              <w:spacing w:before="1"/>
              <w:rPr>
                <w:sz w:val="20"/>
              </w:rPr>
            </w:pPr>
            <w:r>
              <w:rPr>
                <w:sz w:val="20"/>
              </w:rPr>
              <w:t>€ 1,75</w:t>
            </w:r>
          </w:p>
        </w:tc>
      </w:tr>
      <w:tr w:rsidR="00960641" w14:paraId="001AE91E" w14:textId="77777777" w:rsidTr="00960641">
        <w:trPr>
          <w:trHeight w:val="424"/>
          <w:jc w:val="center"/>
        </w:trPr>
        <w:tc>
          <w:tcPr>
            <w:tcW w:w="3322" w:type="dxa"/>
            <w:vAlign w:val="center"/>
          </w:tcPr>
          <w:p w14:paraId="4FE138EB" w14:textId="741862A9" w:rsidR="00960641" w:rsidRDefault="00960641">
            <w:pPr>
              <w:pStyle w:val="TableParagraph"/>
              <w:spacing w:before="1"/>
              <w:ind w:left="37" w:right="28"/>
              <w:rPr>
                <w:sz w:val="20"/>
              </w:rPr>
            </w:pPr>
            <w:r>
              <w:rPr>
                <w:sz w:val="20"/>
              </w:rPr>
              <w:t xml:space="preserve">2 star </w:t>
            </w:r>
            <w:proofErr w:type="spellStart"/>
            <w:r>
              <w:rPr>
                <w:sz w:val="20"/>
              </w:rPr>
              <w:t>Turist</w:t>
            </w:r>
            <w:proofErr w:type="spellEnd"/>
            <w:r>
              <w:rPr>
                <w:spacing w:val="-8"/>
                <w:sz w:val="20"/>
              </w:rPr>
              <w:t xml:space="preserve"> </w:t>
            </w:r>
            <w:r>
              <w:rPr>
                <w:sz w:val="20"/>
              </w:rPr>
              <w:t>Residences</w:t>
            </w:r>
          </w:p>
        </w:tc>
        <w:tc>
          <w:tcPr>
            <w:tcW w:w="2856" w:type="dxa"/>
            <w:vAlign w:val="center"/>
          </w:tcPr>
          <w:p w14:paraId="0E517E91" w14:textId="18E1070A" w:rsidR="00960641" w:rsidRDefault="00960641">
            <w:pPr>
              <w:pStyle w:val="TableParagraph"/>
              <w:spacing w:before="1"/>
              <w:rPr>
                <w:sz w:val="20"/>
              </w:rPr>
            </w:pPr>
            <w:r>
              <w:rPr>
                <w:sz w:val="20"/>
              </w:rPr>
              <w:t>€ 1,50</w:t>
            </w:r>
          </w:p>
        </w:tc>
      </w:tr>
      <w:tr w:rsidR="00960641" w:rsidRPr="00960641" w14:paraId="6B2D9931" w14:textId="77777777" w:rsidTr="00960641">
        <w:trPr>
          <w:trHeight w:val="424"/>
          <w:jc w:val="center"/>
        </w:trPr>
        <w:tc>
          <w:tcPr>
            <w:tcW w:w="3322" w:type="dxa"/>
            <w:vAlign w:val="center"/>
          </w:tcPr>
          <w:p w14:paraId="01E12B78" w14:textId="77777777" w:rsidR="00960641" w:rsidRDefault="00960641">
            <w:pPr>
              <w:pStyle w:val="TableParagraph"/>
              <w:spacing w:before="1"/>
              <w:ind w:left="37" w:right="28"/>
              <w:rPr>
                <w:sz w:val="20"/>
                <w:lang w:val="en-US"/>
              </w:rPr>
            </w:pPr>
            <w:r w:rsidRPr="00960641">
              <w:rPr>
                <w:sz w:val="20"/>
                <w:lang w:val="en-US"/>
              </w:rPr>
              <w:t xml:space="preserve">Bed &amp; Breakfast, Apartments, </w:t>
            </w:r>
          </w:p>
          <w:p w14:paraId="09C5D436" w14:textId="67B41046" w:rsidR="00960641" w:rsidRPr="00960641" w:rsidRDefault="00960641">
            <w:pPr>
              <w:pStyle w:val="TableParagraph"/>
              <w:spacing w:before="1"/>
              <w:ind w:left="37" w:right="28"/>
              <w:rPr>
                <w:sz w:val="20"/>
                <w:lang w:val="en-US"/>
              </w:rPr>
            </w:pPr>
            <w:r w:rsidRPr="00960641">
              <w:rPr>
                <w:sz w:val="20"/>
                <w:lang w:val="en-US"/>
              </w:rPr>
              <w:t>Lombard g</w:t>
            </w:r>
            <w:r>
              <w:rPr>
                <w:sz w:val="20"/>
                <w:lang w:val="en-US"/>
              </w:rPr>
              <w:t>uesthouses and other structures</w:t>
            </w:r>
          </w:p>
        </w:tc>
        <w:tc>
          <w:tcPr>
            <w:tcW w:w="2856" w:type="dxa"/>
            <w:vAlign w:val="center"/>
          </w:tcPr>
          <w:p w14:paraId="056ABEFD" w14:textId="6368E331" w:rsidR="00960641" w:rsidRPr="00960641" w:rsidRDefault="00960641">
            <w:pPr>
              <w:pStyle w:val="TableParagraph"/>
              <w:spacing w:before="1"/>
              <w:rPr>
                <w:sz w:val="20"/>
                <w:lang w:val="en-US"/>
              </w:rPr>
            </w:pPr>
            <w:r>
              <w:rPr>
                <w:sz w:val="20"/>
                <w:lang w:val="en-US"/>
              </w:rPr>
              <w:t>€ 2,00</w:t>
            </w:r>
          </w:p>
        </w:tc>
      </w:tr>
    </w:tbl>
    <w:p w14:paraId="4CE8ACB0" w14:textId="77777777" w:rsidR="00FD4ABD" w:rsidRPr="00960641" w:rsidRDefault="00FD4ABD">
      <w:pPr>
        <w:pStyle w:val="Corpotesto"/>
        <w:rPr>
          <w:lang w:val="en-US"/>
        </w:rPr>
      </w:pPr>
    </w:p>
    <w:p w14:paraId="1535BFD2" w14:textId="77777777" w:rsidR="00FD4ABD" w:rsidRPr="00960641" w:rsidRDefault="00FD4ABD">
      <w:pPr>
        <w:pStyle w:val="Corpotesto"/>
        <w:spacing w:before="5"/>
        <w:rPr>
          <w:lang w:val="en-US"/>
        </w:rPr>
      </w:pPr>
    </w:p>
    <w:p w14:paraId="17265077" w14:textId="6C74B189" w:rsidR="00FD4ABD" w:rsidRPr="00831241" w:rsidRDefault="00546CAB" w:rsidP="00831241">
      <w:pPr>
        <w:pStyle w:val="Corpotesto"/>
        <w:spacing w:line="252" w:lineRule="exact"/>
        <w:ind w:left="140"/>
      </w:pPr>
      <w:r>
        <w:t>The</w:t>
      </w:r>
      <w:r>
        <w:rPr>
          <w:spacing w:val="-11"/>
        </w:rPr>
        <w:t xml:space="preserve"> </w:t>
      </w:r>
      <w:r>
        <w:t>following</w:t>
      </w:r>
      <w:r>
        <w:rPr>
          <w:spacing w:val="-4"/>
        </w:rPr>
        <w:t xml:space="preserve"> </w:t>
      </w:r>
      <w:proofErr w:type="spellStart"/>
      <w:r>
        <w:t>exemptions</w:t>
      </w:r>
      <w:proofErr w:type="spellEnd"/>
      <w:r>
        <w:rPr>
          <w:spacing w:val="-4"/>
        </w:rPr>
        <w:t xml:space="preserve"> </w:t>
      </w:r>
      <w:proofErr w:type="spellStart"/>
      <w:r>
        <w:rPr>
          <w:spacing w:val="-2"/>
        </w:rPr>
        <w:t>allowed</w:t>
      </w:r>
      <w:proofErr w:type="spellEnd"/>
      <w:r>
        <w:rPr>
          <w:spacing w:val="-2"/>
        </w:rPr>
        <w:t>:</w:t>
      </w:r>
    </w:p>
    <w:p w14:paraId="6F0647CC" w14:textId="77777777" w:rsidR="00831241" w:rsidRPr="00831241" w:rsidRDefault="00831241" w:rsidP="00831241">
      <w:pPr>
        <w:tabs>
          <w:tab w:val="left" w:pos="396"/>
        </w:tabs>
        <w:spacing w:line="252" w:lineRule="exact"/>
        <w:ind w:left="140"/>
        <w:rPr>
          <w:lang w:val="en"/>
        </w:rPr>
      </w:pPr>
      <w:r w:rsidRPr="00831241">
        <w:rPr>
          <w:lang w:val="en"/>
        </w:rPr>
        <w:t>a) minors;</w:t>
      </w:r>
    </w:p>
    <w:p w14:paraId="5EFD4EED" w14:textId="77777777" w:rsidR="00831241" w:rsidRPr="00831241" w:rsidRDefault="00831241" w:rsidP="00831241">
      <w:pPr>
        <w:tabs>
          <w:tab w:val="left" w:pos="396"/>
        </w:tabs>
        <w:spacing w:line="252" w:lineRule="exact"/>
        <w:ind w:left="140"/>
        <w:rPr>
          <w:lang w:val="en"/>
        </w:rPr>
      </w:pPr>
      <w:r w:rsidRPr="00831241">
        <w:rPr>
          <w:lang w:val="en"/>
        </w:rPr>
        <w:t>b) students (up to the age of twenty-six);</w:t>
      </w:r>
    </w:p>
    <w:p w14:paraId="36C9B0A4" w14:textId="77777777" w:rsidR="00831241" w:rsidRPr="00831241" w:rsidRDefault="00831241" w:rsidP="00831241">
      <w:pPr>
        <w:tabs>
          <w:tab w:val="left" w:pos="396"/>
        </w:tabs>
        <w:spacing w:line="252" w:lineRule="exact"/>
        <w:ind w:left="140"/>
        <w:rPr>
          <w:lang w:val="en"/>
        </w:rPr>
      </w:pPr>
      <w:r w:rsidRPr="00831241">
        <w:rPr>
          <w:lang w:val="en"/>
        </w:rPr>
        <w:t>c) personnel belonging to the state, provincial, or local armed forces or corps, as well as the National Fire Brigade and Civil Protection Corps, staying for service reasons;</w:t>
      </w:r>
    </w:p>
    <w:p w14:paraId="728A558C" w14:textId="77777777" w:rsidR="00831241" w:rsidRPr="00831241" w:rsidRDefault="00831241" w:rsidP="00831241">
      <w:pPr>
        <w:tabs>
          <w:tab w:val="left" w:pos="396"/>
        </w:tabs>
        <w:spacing w:line="252" w:lineRule="exact"/>
        <w:ind w:left="140"/>
        <w:rPr>
          <w:lang w:val="en"/>
        </w:rPr>
      </w:pPr>
      <w:r w:rsidRPr="00831241">
        <w:rPr>
          <w:lang w:val="en"/>
        </w:rPr>
        <w:t xml:space="preserve">d) </w:t>
      </w:r>
      <w:proofErr w:type="gramStart"/>
      <w:r w:rsidRPr="00831241">
        <w:rPr>
          <w:lang w:val="en"/>
        </w:rPr>
        <w:t>persons</w:t>
      </w:r>
      <w:proofErr w:type="gramEnd"/>
      <w:r w:rsidRPr="00831241">
        <w:rPr>
          <w:lang w:val="en"/>
        </w:rPr>
        <w:t xml:space="preserve"> caring for patients admitted to healthcare facilities in the </w:t>
      </w:r>
      <w:proofErr w:type="spellStart"/>
      <w:r w:rsidRPr="00831241">
        <w:rPr>
          <w:lang w:val="en"/>
        </w:rPr>
        <w:t>Rhodense</w:t>
      </w:r>
      <w:proofErr w:type="spellEnd"/>
      <w:r w:rsidRPr="00831241">
        <w:rPr>
          <w:lang w:val="en"/>
        </w:rPr>
        <w:t xml:space="preserve"> area and the Metropolitan City of Milan, with a maximum of two companions per patient;</w:t>
      </w:r>
    </w:p>
    <w:p w14:paraId="4000D11F" w14:textId="77777777" w:rsidR="00831241" w:rsidRPr="00831241" w:rsidRDefault="00831241" w:rsidP="00831241">
      <w:pPr>
        <w:tabs>
          <w:tab w:val="left" w:pos="396"/>
        </w:tabs>
        <w:spacing w:line="252" w:lineRule="exact"/>
        <w:ind w:left="140"/>
        <w:rPr>
          <w:lang w:val="en"/>
        </w:rPr>
      </w:pPr>
      <w:r w:rsidRPr="00831241">
        <w:rPr>
          <w:lang w:val="en"/>
        </w:rPr>
        <w:t xml:space="preserve">e) </w:t>
      </w:r>
      <w:proofErr w:type="gramStart"/>
      <w:r w:rsidRPr="00831241">
        <w:rPr>
          <w:lang w:val="en"/>
        </w:rPr>
        <w:t>persons</w:t>
      </w:r>
      <w:proofErr w:type="gramEnd"/>
      <w:r w:rsidRPr="00831241">
        <w:rPr>
          <w:lang w:val="en"/>
        </w:rPr>
        <w:t xml:space="preserve"> who, following hospitalization, continue treatment at healthcare facilities in the </w:t>
      </w:r>
      <w:proofErr w:type="spellStart"/>
      <w:r w:rsidRPr="00831241">
        <w:rPr>
          <w:lang w:val="en"/>
        </w:rPr>
        <w:t>Rhodense</w:t>
      </w:r>
      <w:proofErr w:type="spellEnd"/>
      <w:r w:rsidRPr="00831241">
        <w:rPr>
          <w:lang w:val="en"/>
        </w:rPr>
        <w:t xml:space="preserve"> area and the Metropolitan City of Milan, and their companion (maximum two per person);</w:t>
      </w:r>
    </w:p>
    <w:p w14:paraId="7A637670" w14:textId="77777777" w:rsidR="00831241" w:rsidRPr="00831241" w:rsidRDefault="00831241" w:rsidP="00831241">
      <w:pPr>
        <w:tabs>
          <w:tab w:val="left" w:pos="396"/>
        </w:tabs>
        <w:spacing w:line="252" w:lineRule="exact"/>
        <w:ind w:left="140"/>
        <w:rPr>
          <w:lang w:val="en"/>
        </w:rPr>
      </w:pPr>
      <w:r w:rsidRPr="00831241">
        <w:rPr>
          <w:lang w:val="en"/>
        </w:rPr>
        <w:t xml:space="preserve">f) </w:t>
      </w:r>
      <w:proofErr w:type="gramStart"/>
      <w:r w:rsidRPr="00831241">
        <w:rPr>
          <w:lang w:val="en"/>
        </w:rPr>
        <w:t>persons</w:t>
      </w:r>
      <w:proofErr w:type="gramEnd"/>
      <w:r w:rsidRPr="00831241">
        <w:rPr>
          <w:lang w:val="en"/>
        </w:rPr>
        <w:t xml:space="preserve"> with a disability of 75% or more;</w:t>
      </w:r>
    </w:p>
    <w:p w14:paraId="54C3A145" w14:textId="77777777" w:rsidR="00831241" w:rsidRPr="00831241" w:rsidRDefault="00831241" w:rsidP="00831241">
      <w:pPr>
        <w:tabs>
          <w:tab w:val="left" w:pos="396"/>
        </w:tabs>
        <w:spacing w:line="252" w:lineRule="exact"/>
        <w:ind w:left="140"/>
        <w:rPr>
          <w:lang w:val="en"/>
        </w:rPr>
      </w:pPr>
      <w:r w:rsidRPr="00831241">
        <w:rPr>
          <w:lang w:val="en"/>
        </w:rPr>
        <w:t xml:space="preserve">g) </w:t>
      </w:r>
      <w:proofErr w:type="gramStart"/>
      <w:r w:rsidRPr="00831241">
        <w:rPr>
          <w:lang w:val="en"/>
        </w:rPr>
        <w:t>persons</w:t>
      </w:r>
      <w:proofErr w:type="gramEnd"/>
      <w:r w:rsidRPr="00831241">
        <w:rPr>
          <w:lang w:val="en"/>
        </w:rPr>
        <w:t xml:space="preserve"> staying in accommodation facilities following measures adopted by public authorities to address social situations, as well as emergencies resulting from natural disasters or extraordinary events, or for humanitarian relief purposes;</w:t>
      </w:r>
    </w:p>
    <w:p w14:paraId="700EB432" w14:textId="77777777" w:rsidR="00831241" w:rsidRPr="00831241" w:rsidRDefault="00831241" w:rsidP="00831241">
      <w:pPr>
        <w:tabs>
          <w:tab w:val="left" w:pos="396"/>
        </w:tabs>
        <w:spacing w:line="252" w:lineRule="exact"/>
        <w:ind w:left="140"/>
        <w:rPr>
          <w:lang w:val="en"/>
        </w:rPr>
      </w:pPr>
      <w:r w:rsidRPr="00831241">
        <w:rPr>
          <w:lang w:val="en"/>
        </w:rPr>
        <w:t xml:space="preserve">h) foreign citizens seeking international protection, arriving </w:t>
      </w:r>
      <w:proofErr w:type="gramStart"/>
      <w:r w:rsidRPr="00831241">
        <w:rPr>
          <w:lang w:val="en"/>
        </w:rPr>
        <w:t>as a result of</w:t>
      </w:r>
      <w:proofErr w:type="gramEnd"/>
      <w:r w:rsidRPr="00831241">
        <w:rPr>
          <w:lang w:val="en"/>
        </w:rPr>
        <w:t xml:space="preserve"> unplanned influxes and granted refugee status, </w:t>
      </w:r>
      <w:proofErr w:type="gramStart"/>
      <w:r w:rsidRPr="00831241">
        <w:rPr>
          <w:lang w:val="en"/>
        </w:rPr>
        <w:t>whether or not</w:t>
      </w:r>
      <w:proofErr w:type="gramEnd"/>
      <w:r w:rsidRPr="00831241">
        <w:rPr>
          <w:lang w:val="en"/>
        </w:rPr>
        <w:t xml:space="preserve"> covered by extraordinary national reception plans;</w:t>
      </w:r>
    </w:p>
    <w:p w14:paraId="7F23E416" w14:textId="77777777" w:rsidR="00831241" w:rsidRPr="00831241" w:rsidRDefault="00831241" w:rsidP="00831241">
      <w:pPr>
        <w:tabs>
          <w:tab w:val="left" w:pos="396"/>
        </w:tabs>
        <w:spacing w:line="252" w:lineRule="exact"/>
        <w:ind w:left="140"/>
        <w:rPr>
          <w:lang w:val="en-US"/>
        </w:rPr>
      </w:pPr>
      <w:proofErr w:type="spellStart"/>
      <w:r w:rsidRPr="00831241">
        <w:rPr>
          <w:lang w:val="en"/>
        </w:rPr>
        <w:t>i</w:t>
      </w:r>
      <w:proofErr w:type="spellEnd"/>
      <w:r w:rsidRPr="00831241">
        <w:rPr>
          <w:lang w:val="en"/>
        </w:rPr>
        <w:t>) the manager of the accommodation facility, their family members, employees, and other collaborators staying in the accommodation facilities.</w:t>
      </w:r>
    </w:p>
    <w:p w14:paraId="6B5C67B2" w14:textId="1CBC7086" w:rsidR="00831241" w:rsidRPr="00831241" w:rsidRDefault="00831241" w:rsidP="00831241">
      <w:pPr>
        <w:tabs>
          <w:tab w:val="left" w:pos="396"/>
        </w:tabs>
        <w:spacing w:line="252" w:lineRule="exact"/>
        <w:ind w:left="140"/>
        <w:rPr>
          <w:lang w:val="en-US"/>
        </w:rPr>
        <w:sectPr w:rsidR="00831241" w:rsidRPr="00831241">
          <w:pgSz w:w="11910" w:h="16840"/>
          <w:pgMar w:top="1380" w:right="992" w:bottom="280" w:left="992" w:header="720" w:footer="720" w:gutter="0"/>
          <w:cols w:space="720"/>
        </w:sectPr>
      </w:pPr>
    </w:p>
    <w:p w14:paraId="53030D60" w14:textId="77777777" w:rsidR="00FD4ABD" w:rsidRPr="006E1D48" w:rsidRDefault="00546CAB">
      <w:pPr>
        <w:pStyle w:val="Titolo1"/>
        <w:spacing w:before="24"/>
        <w:rPr>
          <w:u w:val="none"/>
          <w:lang w:val="en-US"/>
        </w:rPr>
      </w:pPr>
      <w:r w:rsidRPr="006E1D48">
        <w:rPr>
          <w:lang w:val="en-US"/>
        </w:rPr>
        <w:lastRenderedPageBreak/>
        <w:t>INFORMATIONS</w:t>
      </w:r>
      <w:r w:rsidRPr="006E1D48">
        <w:rPr>
          <w:spacing w:val="-6"/>
          <w:lang w:val="en-US"/>
        </w:rPr>
        <w:t xml:space="preserve"> </w:t>
      </w:r>
      <w:r w:rsidRPr="006E1D48">
        <w:rPr>
          <w:lang w:val="en-US"/>
        </w:rPr>
        <w:t>SUR</w:t>
      </w:r>
      <w:r w:rsidRPr="006E1D48">
        <w:rPr>
          <w:spacing w:val="-3"/>
          <w:lang w:val="en-US"/>
        </w:rPr>
        <w:t xml:space="preserve"> </w:t>
      </w:r>
      <w:r w:rsidRPr="006E1D48">
        <w:rPr>
          <w:lang w:val="en-US"/>
        </w:rPr>
        <w:t>LE</w:t>
      </w:r>
      <w:r w:rsidRPr="006E1D48">
        <w:rPr>
          <w:spacing w:val="-6"/>
          <w:lang w:val="en-US"/>
        </w:rPr>
        <w:t xml:space="preserve"> </w:t>
      </w:r>
      <w:r w:rsidRPr="006E1D48">
        <w:rPr>
          <w:lang w:val="en-US"/>
        </w:rPr>
        <w:t>TAXE</w:t>
      </w:r>
      <w:r w:rsidRPr="006E1D48">
        <w:rPr>
          <w:spacing w:val="-3"/>
          <w:lang w:val="en-US"/>
        </w:rPr>
        <w:t xml:space="preserve"> </w:t>
      </w:r>
      <w:r w:rsidRPr="006E1D48">
        <w:rPr>
          <w:lang w:val="en-US"/>
        </w:rPr>
        <w:t>DE</w:t>
      </w:r>
      <w:r w:rsidRPr="006E1D48">
        <w:rPr>
          <w:spacing w:val="-3"/>
          <w:lang w:val="en-US"/>
        </w:rPr>
        <w:t xml:space="preserve"> </w:t>
      </w:r>
      <w:r w:rsidRPr="006E1D48">
        <w:rPr>
          <w:spacing w:val="-2"/>
          <w:lang w:val="en-US"/>
        </w:rPr>
        <w:t>SEJOUR</w:t>
      </w:r>
    </w:p>
    <w:p w14:paraId="2204275C" w14:textId="1208FBB0" w:rsidR="00FD4ABD" w:rsidRPr="00831241" w:rsidRDefault="00546CAB" w:rsidP="00831241">
      <w:pPr>
        <w:pStyle w:val="Corpotesto"/>
        <w:spacing w:before="91"/>
        <w:rPr>
          <w:rFonts w:ascii="Calibri"/>
          <w:b/>
          <w:sz w:val="20"/>
          <w:lang w:val="en-US"/>
        </w:rPr>
      </w:pPr>
      <w:r>
        <w:rPr>
          <w:rFonts w:ascii="Calibri"/>
          <w:b/>
          <w:noProof/>
          <w:sz w:val="20"/>
        </w:rPr>
        <w:drawing>
          <wp:anchor distT="0" distB="0" distL="0" distR="0" simplePos="0" relativeHeight="487588864" behindDoc="1" locked="0" layoutInCell="1" allowOverlap="1" wp14:anchorId="394FF0F7" wp14:editId="4ADBF332">
            <wp:simplePos x="0" y="0"/>
            <wp:positionH relativeFrom="page">
              <wp:posOffset>2989579</wp:posOffset>
            </wp:positionH>
            <wp:positionV relativeFrom="paragraph">
              <wp:posOffset>228373</wp:posOffset>
            </wp:positionV>
            <wp:extent cx="1573032" cy="796861"/>
            <wp:effectExtent l="0" t="0" r="0" b="0"/>
            <wp:wrapTopAndBottom/>
            <wp:docPr id="4" name="Image 4" descr="Immagine correl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magine correlata"/>
                    <pic:cNvPicPr/>
                  </pic:nvPicPr>
                  <pic:blipFill>
                    <a:blip r:embed="rId11" cstate="print"/>
                    <a:stretch>
                      <a:fillRect/>
                    </a:stretch>
                  </pic:blipFill>
                  <pic:spPr>
                    <a:xfrm>
                      <a:off x="0" y="0"/>
                      <a:ext cx="1573032" cy="796861"/>
                    </a:xfrm>
                    <a:prstGeom prst="rect">
                      <a:avLst/>
                    </a:prstGeom>
                  </pic:spPr>
                </pic:pic>
              </a:graphicData>
            </a:graphic>
          </wp:anchor>
        </w:drawing>
      </w:r>
    </w:p>
    <w:p w14:paraId="57AD0973" w14:textId="77777777" w:rsidR="00831241" w:rsidRPr="00E175BB" w:rsidRDefault="00831241">
      <w:pPr>
        <w:pStyle w:val="Corpotesto"/>
        <w:spacing w:before="1"/>
        <w:ind w:left="140" w:right="108"/>
        <w:rPr>
          <w:lang w:val="en-GB"/>
        </w:rPr>
      </w:pPr>
    </w:p>
    <w:p w14:paraId="1466B071" w14:textId="02867879" w:rsidR="00FD4ABD" w:rsidRDefault="00546CAB" w:rsidP="0056519C">
      <w:pPr>
        <w:pStyle w:val="Corpotesto"/>
        <w:spacing w:before="1"/>
        <w:ind w:left="140" w:right="108"/>
        <w:jc w:val="both"/>
      </w:pPr>
      <w:r>
        <w:t xml:space="preserve">À partir </w:t>
      </w:r>
      <w:proofErr w:type="spellStart"/>
      <w:r>
        <w:t>du</w:t>
      </w:r>
      <w:proofErr w:type="spellEnd"/>
      <w:r>
        <w:t xml:space="preserve"> 1er </w:t>
      </w:r>
      <w:r w:rsidR="0056519C" w:rsidRPr="0056519C">
        <w:rPr>
          <w:lang w:val="fr-FR"/>
        </w:rPr>
        <w:t>Août</w:t>
      </w:r>
      <w:r w:rsidR="0056519C">
        <w:t xml:space="preserve"> </w:t>
      </w:r>
      <w:r>
        <w:t>20</w:t>
      </w:r>
      <w:r w:rsidR="0056519C">
        <w:t>25</w:t>
      </w:r>
      <w:r>
        <w:t xml:space="preserve">, la </w:t>
      </w:r>
      <w:proofErr w:type="spellStart"/>
      <w:r>
        <w:t>municipalité</w:t>
      </w:r>
      <w:proofErr w:type="spellEnd"/>
      <w:r>
        <w:t xml:space="preserve"> de </w:t>
      </w:r>
      <w:r w:rsidR="0056519C">
        <w:t>Pregnana Milanese</w:t>
      </w:r>
      <w:r>
        <w:t xml:space="preserve"> a </w:t>
      </w:r>
      <w:proofErr w:type="spellStart"/>
      <w:r>
        <w:t>établi</w:t>
      </w:r>
      <w:proofErr w:type="spellEnd"/>
      <w:r>
        <w:t xml:space="preserve"> la </w:t>
      </w:r>
      <w:proofErr w:type="spellStart"/>
      <w:r>
        <w:t>taxe</w:t>
      </w:r>
      <w:proofErr w:type="spellEnd"/>
      <w:r>
        <w:t xml:space="preserve"> de </w:t>
      </w:r>
      <w:proofErr w:type="spellStart"/>
      <w:r>
        <w:t>séjour</w:t>
      </w:r>
      <w:proofErr w:type="spellEnd"/>
      <w:r>
        <w:t xml:space="preserve"> par </w:t>
      </w:r>
      <w:proofErr w:type="spellStart"/>
      <w:r>
        <w:t>résolution</w:t>
      </w:r>
      <w:proofErr w:type="spellEnd"/>
      <w:r>
        <w:t xml:space="preserve"> </w:t>
      </w:r>
      <w:proofErr w:type="spellStart"/>
      <w:r>
        <w:t>du</w:t>
      </w:r>
      <w:proofErr w:type="spellEnd"/>
      <w:r>
        <w:t xml:space="preserve"> </w:t>
      </w:r>
      <w:proofErr w:type="spellStart"/>
      <w:r>
        <w:t>conseil</w:t>
      </w:r>
      <w:proofErr w:type="spellEnd"/>
      <w:r>
        <w:t xml:space="preserve"> </w:t>
      </w:r>
      <w:proofErr w:type="spellStart"/>
      <w:r>
        <w:t>municipal</w:t>
      </w:r>
      <w:proofErr w:type="spellEnd"/>
      <w:r>
        <w:t xml:space="preserve"> n</w:t>
      </w:r>
      <w:r w:rsidR="0056519C">
        <w:t>.</w:t>
      </w:r>
      <w:r>
        <w:t xml:space="preserve"> 5</w:t>
      </w:r>
      <w:r w:rsidR="0056519C">
        <w:t>5</w:t>
      </w:r>
      <w:r>
        <w:t xml:space="preserve"> </w:t>
      </w:r>
      <w:proofErr w:type="spellStart"/>
      <w:r>
        <w:t>du</w:t>
      </w:r>
      <w:proofErr w:type="spellEnd"/>
      <w:r>
        <w:t xml:space="preserve"> </w:t>
      </w:r>
      <w:r w:rsidR="0056519C">
        <w:t>28/11/2024</w:t>
      </w:r>
      <w:r>
        <w:t>.</w:t>
      </w:r>
    </w:p>
    <w:p w14:paraId="428BA57C" w14:textId="50CBB92E" w:rsidR="00FD4ABD" w:rsidRDefault="00546CAB" w:rsidP="0056519C">
      <w:pPr>
        <w:pStyle w:val="Corpotesto"/>
        <w:ind w:left="140" w:right="22"/>
        <w:jc w:val="both"/>
      </w:pPr>
      <w:r>
        <w:t>La</w:t>
      </w:r>
      <w:r>
        <w:rPr>
          <w:spacing w:val="-2"/>
        </w:rPr>
        <w:t xml:space="preserve"> </w:t>
      </w:r>
      <w:proofErr w:type="spellStart"/>
      <w:r>
        <w:t>taxe</w:t>
      </w:r>
      <w:proofErr w:type="spellEnd"/>
      <w:r>
        <w:rPr>
          <w:spacing w:val="-2"/>
        </w:rPr>
        <w:t xml:space="preserve"> </w:t>
      </w:r>
      <w:r>
        <w:t>s'applique</w:t>
      </w:r>
      <w:r>
        <w:rPr>
          <w:spacing w:val="-4"/>
        </w:rPr>
        <w:t xml:space="preserve"> </w:t>
      </w:r>
      <w:proofErr w:type="spellStart"/>
      <w:r>
        <w:t>uniquement</w:t>
      </w:r>
      <w:proofErr w:type="spellEnd"/>
      <w:r>
        <w:rPr>
          <w:spacing w:val="-3"/>
        </w:rPr>
        <w:t xml:space="preserve"> </w:t>
      </w:r>
      <w:proofErr w:type="spellStart"/>
      <w:r>
        <w:t>aux</w:t>
      </w:r>
      <w:proofErr w:type="spellEnd"/>
      <w:r>
        <w:rPr>
          <w:spacing w:val="-4"/>
        </w:rPr>
        <w:t xml:space="preserve"> </w:t>
      </w:r>
      <w:proofErr w:type="spellStart"/>
      <w:r>
        <w:t>nuitées</w:t>
      </w:r>
      <w:proofErr w:type="spellEnd"/>
      <w:r>
        <w:rPr>
          <w:spacing w:val="-1"/>
        </w:rPr>
        <w:t xml:space="preserve"> </w:t>
      </w:r>
      <w:proofErr w:type="spellStart"/>
      <w:r>
        <w:t>des</w:t>
      </w:r>
      <w:proofErr w:type="spellEnd"/>
      <w:r>
        <w:rPr>
          <w:spacing w:val="-1"/>
        </w:rPr>
        <w:t xml:space="preserve"> </w:t>
      </w:r>
      <w:r>
        <w:t>non-</w:t>
      </w:r>
      <w:proofErr w:type="spellStart"/>
      <w:r>
        <w:t>résidents</w:t>
      </w:r>
      <w:proofErr w:type="spellEnd"/>
      <w:r>
        <w:rPr>
          <w:spacing w:val="-1"/>
        </w:rPr>
        <w:t xml:space="preserve"> </w:t>
      </w:r>
      <w:proofErr w:type="spellStart"/>
      <w:r>
        <w:t>dans</w:t>
      </w:r>
      <w:proofErr w:type="spellEnd"/>
      <w:r>
        <w:rPr>
          <w:spacing w:val="-2"/>
        </w:rPr>
        <w:t xml:space="preserve"> </w:t>
      </w:r>
      <w:r>
        <w:t>la</w:t>
      </w:r>
      <w:r>
        <w:rPr>
          <w:spacing w:val="-4"/>
        </w:rPr>
        <w:t xml:space="preserve"> </w:t>
      </w:r>
      <w:proofErr w:type="spellStart"/>
      <w:r>
        <w:t>municipalité</w:t>
      </w:r>
      <w:proofErr w:type="spellEnd"/>
      <w:r>
        <w:rPr>
          <w:spacing w:val="-2"/>
        </w:rPr>
        <w:t xml:space="preserve"> </w:t>
      </w:r>
      <w:r>
        <w:t>de</w:t>
      </w:r>
      <w:r>
        <w:rPr>
          <w:spacing w:val="-2"/>
        </w:rPr>
        <w:t xml:space="preserve"> </w:t>
      </w:r>
      <w:r w:rsidR="0056519C">
        <w:t>Pregnana Milanese</w:t>
      </w:r>
      <w:r>
        <w:t xml:space="preserve"> et pour un maximum de </w:t>
      </w:r>
      <w:r w:rsidR="0056519C">
        <w:t>5</w:t>
      </w:r>
      <w:r>
        <w:t xml:space="preserve"> </w:t>
      </w:r>
      <w:proofErr w:type="spellStart"/>
      <w:r>
        <w:t>nuits</w:t>
      </w:r>
      <w:proofErr w:type="spellEnd"/>
      <w:r>
        <w:t xml:space="preserve"> </w:t>
      </w:r>
      <w:proofErr w:type="spellStart"/>
      <w:r>
        <w:t>consécutives</w:t>
      </w:r>
      <w:proofErr w:type="spellEnd"/>
      <w:r>
        <w:t>.</w:t>
      </w:r>
    </w:p>
    <w:p w14:paraId="02585600" w14:textId="2A97ED5C" w:rsidR="00FD4ABD" w:rsidRPr="006E1D48" w:rsidRDefault="00546CAB" w:rsidP="0056519C">
      <w:pPr>
        <w:pStyle w:val="Corpotesto"/>
        <w:spacing w:before="1"/>
        <w:ind w:left="140" w:right="22"/>
        <w:jc w:val="both"/>
        <w:rPr>
          <w:lang w:val="en-US"/>
        </w:rPr>
      </w:pPr>
      <w:r w:rsidRPr="006E1D48">
        <w:rPr>
          <w:lang w:val="en-US"/>
        </w:rPr>
        <w:t>Les</w:t>
      </w:r>
      <w:r w:rsidRPr="006E1D48">
        <w:rPr>
          <w:spacing w:val="30"/>
          <w:lang w:val="en-US"/>
        </w:rPr>
        <w:t xml:space="preserve"> </w:t>
      </w:r>
      <w:proofErr w:type="spellStart"/>
      <w:r w:rsidRPr="006E1D48">
        <w:rPr>
          <w:lang w:val="en-US"/>
        </w:rPr>
        <w:t>tarifs</w:t>
      </w:r>
      <w:proofErr w:type="spellEnd"/>
      <w:r w:rsidRPr="006E1D48">
        <w:rPr>
          <w:spacing w:val="27"/>
          <w:lang w:val="en-US"/>
        </w:rPr>
        <w:t xml:space="preserve"> </w:t>
      </w:r>
      <w:r w:rsidRPr="006E1D48">
        <w:rPr>
          <w:lang w:val="en-US"/>
        </w:rPr>
        <w:t>de</w:t>
      </w:r>
      <w:r w:rsidRPr="006E1D48">
        <w:rPr>
          <w:spacing w:val="29"/>
          <w:lang w:val="en-US"/>
        </w:rPr>
        <w:t xml:space="preserve"> </w:t>
      </w:r>
      <w:r w:rsidRPr="006E1D48">
        <w:rPr>
          <w:lang w:val="en-US"/>
        </w:rPr>
        <w:t>la</w:t>
      </w:r>
      <w:r w:rsidRPr="006E1D48">
        <w:rPr>
          <w:spacing w:val="27"/>
          <w:lang w:val="en-US"/>
        </w:rPr>
        <w:t xml:space="preserve"> </w:t>
      </w:r>
      <w:proofErr w:type="spellStart"/>
      <w:r w:rsidRPr="006E1D48">
        <w:rPr>
          <w:lang w:val="en-US"/>
        </w:rPr>
        <w:t>taxe</w:t>
      </w:r>
      <w:proofErr w:type="spellEnd"/>
      <w:r w:rsidRPr="006E1D48">
        <w:rPr>
          <w:spacing w:val="29"/>
          <w:lang w:val="en-US"/>
        </w:rPr>
        <w:t xml:space="preserve"> </w:t>
      </w:r>
      <w:proofErr w:type="spellStart"/>
      <w:r w:rsidRPr="006E1D48">
        <w:rPr>
          <w:lang w:val="en-US"/>
        </w:rPr>
        <w:t>ont</w:t>
      </w:r>
      <w:proofErr w:type="spellEnd"/>
      <w:r w:rsidRPr="006E1D48">
        <w:rPr>
          <w:spacing w:val="28"/>
          <w:lang w:val="en-US"/>
        </w:rPr>
        <w:t xml:space="preserve"> </w:t>
      </w:r>
      <w:proofErr w:type="spellStart"/>
      <w:r w:rsidRPr="006E1D48">
        <w:rPr>
          <w:lang w:val="en-US"/>
        </w:rPr>
        <w:t>été</w:t>
      </w:r>
      <w:proofErr w:type="spellEnd"/>
      <w:r w:rsidRPr="006E1D48">
        <w:rPr>
          <w:spacing w:val="28"/>
          <w:lang w:val="en-US"/>
        </w:rPr>
        <w:t xml:space="preserve"> </w:t>
      </w:r>
      <w:proofErr w:type="spellStart"/>
      <w:r w:rsidRPr="006E1D48">
        <w:rPr>
          <w:lang w:val="en-US"/>
        </w:rPr>
        <w:t>approuvés</w:t>
      </w:r>
      <w:proofErr w:type="spellEnd"/>
      <w:r w:rsidRPr="006E1D48">
        <w:rPr>
          <w:spacing w:val="29"/>
          <w:lang w:val="en-US"/>
        </w:rPr>
        <w:t xml:space="preserve"> </w:t>
      </w:r>
      <w:r w:rsidRPr="006E1D48">
        <w:rPr>
          <w:lang w:val="en-US"/>
        </w:rPr>
        <w:t>par</w:t>
      </w:r>
      <w:r w:rsidRPr="006E1D48">
        <w:rPr>
          <w:spacing w:val="28"/>
          <w:lang w:val="en-US"/>
        </w:rPr>
        <w:t xml:space="preserve"> </w:t>
      </w:r>
      <w:r w:rsidRPr="006E1D48">
        <w:rPr>
          <w:lang w:val="en-US"/>
        </w:rPr>
        <w:t>la</w:t>
      </w:r>
      <w:r w:rsidRPr="006E1D48">
        <w:rPr>
          <w:spacing w:val="27"/>
          <w:lang w:val="en-US"/>
        </w:rPr>
        <w:t xml:space="preserve"> </w:t>
      </w:r>
      <w:proofErr w:type="spellStart"/>
      <w:r w:rsidRPr="006E1D48">
        <w:rPr>
          <w:lang w:val="en-US"/>
        </w:rPr>
        <w:t>résolution</w:t>
      </w:r>
      <w:proofErr w:type="spellEnd"/>
      <w:r w:rsidRPr="006E1D48">
        <w:rPr>
          <w:spacing w:val="29"/>
          <w:lang w:val="en-US"/>
        </w:rPr>
        <w:t xml:space="preserve"> </w:t>
      </w:r>
      <w:r w:rsidRPr="006E1D48">
        <w:rPr>
          <w:lang w:val="en-US"/>
        </w:rPr>
        <w:t>de</w:t>
      </w:r>
      <w:r w:rsidRPr="006E1D48">
        <w:rPr>
          <w:spacing w:val="27"/>
          <w:lang w:val="en-US"/>
        </w:rPr>
        <w:t xml:space="preserve"> </w:t>
      </w:r>
      <w:r w:rsidRPr="006E1D48">
        <w:rPr>
          <w:lang w:val="en-US"/>
        </w:rPr>
        <w:t>G.C.</w:t>
      </w:r>
      <w:r w:rsidRPr="006E1D48">
        <w:rPr>
          <w:spacing w:val="31"/>
          <w:lang w:val="en-US"/>
        </w:rPr>
        <w:t xml:space="preserve"> </w:t>
      </w:r>
      <w:r w:rsidRPr="006E1D48">
        <w:rPr>
          <w:lang w:val="en-US"/>
        </w:rPr>
        <w:t>n.</w:t>
      </w:r>
      <w:r w:rsidRPr="006E1D48">
        <w:rPr>
          <w:spacing w:val="31"/>
          <w:lang w:val="en-US"/>
        </w:rPr>
        <w:t xml:space="preserve"> </w:t>
      </w:r>
      <w:r w:rsidRPr="006E1D48">
        <w:rPr>
          <w:lang w:val="en-US"/>
        </w:rPr>
        <w:t>16</w:t>
      </w:r>
      <w:r w:rsidRPr="006E1D48">
        <w:rPr>
          <w:spacing w:val="27"/>
          <w:lang w:val="en-US"/>
        </w:rPr>
        <w:t xml:space="preserve"> </w:t>
      </w:r>
      <w:r w:rsidRPr="006E1D48">
        <w:rPr>
          <w:lang w:val="en-US"/>
        </w:rPr>
        <w:t>du</w:t>
      </w:r>
      <w:r w:rsidRPr="006E1D48">
        <w:rPr>
          <w:spacing w:val="29"/>
          <w:lang w:val="en-US"/>
        </w:rPr>
        <w:t xml:space="preserve"> </w:t>
      </w:r>
      <w:r w:rsidR="0056519C">
        <w:rPr>
          <w:lang w:val="en-US"/>
        </w:rPr>
        <w:t>28/11/2024</w:t>
      </w:r>
      <w:r w:rsidRPr="006E1D48">
        <w:rPr>
          <w:spacing w:val="27"/>
          <w:lang w:val="en-US"/>
        </w:rPr>
        <w:t xml:space="preserve"> </w:t>
      </w:r>
      <w:r w:rsidRPr="006E1D48">
        <w:rPr>
          <w:lang w:val="en-US"/>
        </w:rPr>
        <w:t>dans</w:t>
      </w:r>
      <w:r w:rsidRPr="006E1D48">
        <w:rPr>
          <w:spacing w:val="29"/>
          <w:lang w:val="en-US"/>
        </w:rPr>
        <w:t xml:space="preserve"> </w:t>
      </w:r>
      <w:r w:rsidRPr="006E1D48">
        <w:rPr>
          <w:lang w:val="en-US"/>
        </w:rPr>
        <w:t xml:space="preserve">les </w:t>
      </w:r>
      <w:proofErr w:type="spellStart"/>
      <w:r w:rsidRPr="006E1D48">
        <w:rPr>
          <w:lang w:val="en-US"/>
        </w:rPr>
        <w:t>mesures</w:t>
      </w:r>
      <w:proofErr w:type="spellEnd"/>
      <w:r w:rsidRPr="006E1D48">
        <w:rPr>
          <w:lang w:val="en-US"/>
        </w:rPr>
        <w:t xml:space="preserve"> </w:t>
      </w:r>
      <w:proofErr w:type="spellStart"/>
      <w:r w:rsidRPr="006E1D48">
        <w:rPr>
          <w:lang w:val="en-US"/>
        </w:rPr>
        <w:t>suivantes</w:t>
      </w:r>
      <w:proofErr w:type="spellEnd"/>
      <w:r w:rsidRPr="006E1D48">
        <w:rPr>
          <w:lang w:val="en-US"/>
        </w:rPr>
        <w:t>:</w:t>
      </w:r>
    </w:p>
    <w:p w14:paraId="11E7EA36" w14:textId="77777777" w:rsidR="00FD4ABD" w:rsidRPr="006E1D48" w:rsidRDefault="00FD4ABD">
      <w:pPr>
        <w:pStyle w:val="Corpotesto"/>
        <w:spacing w:before="22" w:after="1"/>
        <w:rPr>
          <w:sz w:val="20"/>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2856"/>
      </w:tblGrid>
      <w:tr w:rsidR="00960641" w14:paraId="2897EAF1" w14:textId="77777777" w:rsidTr="00960641">
        <w:trPr>
          <w:trHeight w:val="949"/>
          <w:jc w:val="center"/>
        </w:trPr>
        <w:tc>
          <w:tcPr>
            <w:tcW w:w="3322" w:type="dxa"/>
            <w:vAlign w:val="center"/>
          </w:tcPr>
          <w:p w14:paraId="0910D38B" w14:textId="77777777" w:rsidR="00960641" w:rsidRDefault="00960641">
            <w:pPr>
              <w:pStyle w:val="TableParagraph"/>
              <w:spacing w:before="1" w:line="256" w:lineRule="auto"/>
              <w:ind w:left="950" w:hanging="123"/>
              <w:jc w:val="left"/>
              <w:rPr>
                <w:sz w:val="20"/>
              </w:rPr>
            </w:pPr>
            <w:r>
              <w:rPr>
                <w:sz w:val="20"/>
              </w:rPr>
              <w:t>TYPE</w:t>
            </w:r>
            <w:r>
              <w:rPr>
                <w:spacing w:val="-12"/>
                <w:sz w:val="20"/>
              </w:rPr>
              <w:t xml:space="preserve"> </w:t>
            </w:r>
            <w:r>
              <w:rPr>
                <w:sz w:val="20"/>
              </w:rPr>
              <w:t>DE</w:t>
            </w:r>
            <w:r>
              <w:rPr>
                <w:spacing w:val="-11"/>
                <w:sz w:val="20"/>
              </w:rPr>
              <w:t xml:space="preserve"> </w:t>
            </w:r>
            <w:r>
              <w:rPr>
                <w:sz w:val="20"/>
              </w:rPr>
              <w:t xml:space="preserve">STRUCTURE </w:t>
            </w:r>
            <w:r>
              <w:rPr>
                <w:spacing w:val="-2"/>
                <w:sz w:val="20"/>
              </w:rPr>
              <w:t>D'HÉBERGEMENT</w:t>
            </w:r>
          </w:p>
        </w:tc>
        <w:tc>
          <w:tcPr>
            <w:tcW w:w="2856" w:type="dxa"/>
            <w:vAlign w:val="center"/>
          </w:tcPr>
          <w:p w14:paraId="65902F45" w14:textId="77777777" w:rsidR="00960641" w:rsidRDefault="00960641">
            <w:pPr>
              <w:pStyle w:val="TableParagraph"/>
              <w:spacing w:before="1" w:line="256" w:lineRule="auto"/>
              <w:ind w:left="796" w:hanging="533"/>
              <w:jc w:val="left"/>
              <w:rPr>
                <w:sz w:val="20"/>
              </w:rPr>
            </w:pPr>
            <w:r>
              <w:rPr>
                <w:sz w:val="20"/>
              </w:rPr>
              <w:t>MONTANT</w:t>
            </w:r>
            <w:r>
              <w:rPr>
                <w:spacing w:val="-11"/>
                <w:sz w:val="20"/>
              </w:rPr>
              <w:t xml:space="preserve"> </w:t>
            </w:r>
            <w:r>
              <w:rPr>
                <w:sz w:val="20"/>
              </w:rPr>
              <w:t>EURO</w:t>
            </w:r>
            <w:r>
              <w:rPr>
                <w:spacing w:val="-10"/>
                <w:sz w:val="20"/>
              </w:rPr>
              <w:t xml:space="preserve"> </w:t>
            </w:r>
            <w:r>
              <w:rPr>
                <w:sz w:val="20"/>
              </w:rPr>
              <w:t>/</w:t>
            </w:r>
            <w:r>
              <w:rPr>
                <w:spacing w:val="-10"/>
                <w:sz w:val="20"/>
              </w:rPr>
              <w:t xml:space="preserve"> </w:t>
            </w:r>
            <w:r>
              <w:rPr>
                <w:sz w:val="20"/>
              </w:rPr>
              <w:t>PAR</w:t>
            </w:r>
            <w:r>
              <w:rPr>
                <w:spacing w:val="-10"/>
                <w:sz w:val="20"/>
              </w:rPr>
              <w:t xml:space="preserve"> </w:t>
            </w:r>
            <w:r>
              <w:rPr>
                <w:sz w:val="20"/>
              </w:rPr>
              <w:t>NUIT PAR PERSONNE</w:t>
            </w:r>
          </w:p>
        </w:tc>
      </w:tr>
      <w:tr w:rsidR="00960641" w14:paraId="7CC1EF2D" w14:textId="77777777" w:rsidTr="00960641">
        <w:trPr>
          <w:trHeight w:val="424"/>
          <w:jc w:val="center"/>
        </w:trPr>
        <w:tc>
          <w:tcPr>
            <w:tcW w:w="3322" w:type="dxa"/>
            <w:vAlign w:val="center"/>
          </w:tcPr>
          <w:p w14:paraId="671CEF46" w14:textId="24A716DA" w:rsidR="00960641" w:rsidRDefault="00960641">
            <w:pPr>
              <w:pStyle w:val="TableParagraph"/>
              <w:spacing w:line="243" w:lineRule="exact"/>
              <w:ind w:left="37" w:right="23"/>
              <w:rPr>
                <w:sz w:val="20"/>
              </w:rPr>
            </w:pPr>
            <w:proofErr w:type="spellStart"/>
            <w:r>
              <w:rPr>
                <w:spacing w:val="-2"/>
                <w:sz w:val="20"/>
              </w:rPr>
              <w:t>Hôtel</w:t>
            </w:r>
            <w:proofErr w:type="spellEnd"/>
            <w:r>
              <w:rPr>
                <w:spacing w:val="-2"/>
                <w:sz w:val="20"/>
              </w:rPr>
              <w:t xml:space="preserve"> 5 étoiles</w:t>
            </w:r>
          </w:p>
        </w:tc>
        <w:tc>
          <w:tcPr>
            <w:tcW w:w="2856" w:type="dxa"/>
            <w:vAlign w:val="center"/>
          </w:tcPr>
          <w:p w14:paraId="5C143475" w14:textId="1E0EB417" w:rsidR="00960641" w:rsidRDefault="00960641">
            <w:pPr>
              <w:pStyle w:val="TableParagraph"/>
              <w:spacing w:line="243" w:lineRule="exact"/>
              <w:rPr>
                <w:sz w:val="20"/>
              </w:rPr>
            </w:pPr>
            <w:r>
              <w:rPr>
                <w:sz w:val="20"/>
              </w:rPr>
              <w:t>€</w:t>
            </w:r>
            <w:r>
              <w:rPr>
                <w:spacing w:val="-3"/>
                <w:sz w:val="20"/>
              </w:rPr>
              <w:t xml:space="preserve"> </w:t>
            </w:r>
            <w:r>
              <w:rPr>
                <w:spacing w:val="-10"/>
                <w:sz w:val="20"/>
              </w:rPr>
              <w:t>3</w:t>
            </w:r>
            <w:r w:rsidR="00545E86">
              <w:rPr>
                <w:spacing w:val="-10"/>
                <w:sz w:val="20"/>
              </w:rPr>
              <w:t>,00</w:t>
            </w:r>
          </w:p>
        </w:tc>
      </w:tr>
      <w:tr w:rsidR="00960641" w14:paraId="4D6C57BA" w14:textId="77777777" w:rsidTr="00A92BF8">
        <w:trPr>
          <w:trHeight w:val="424"/>
          <w:jc w:val="center"/>
        </w:trPr>
        <w:tc>
          <w:tcPr>
            <w:tcW w:w="3322" w:type="dxa"/>
          </w:tcPr>
          <w:p w14:paraId="2D3825C4" w14:textId="1536AAE8" w:rsidR="00960641" w:rsidRDefault="00960641" w:rsidP="00960641">
            <w:pPr>
              <w:pStyle w:val="TableParagraph"/>
              <w:spacing w:line="243" w:lineRule="exact"/>
              <w:ind w:left="37" w:right="23"/>
              <w:rPr>
                <w:spacing w:val="-2"/>
                <w:sz w:val="20"/>
              </w:rPr>
            </w:pPr>
            <w:proofErr w:type="spellStart"/>
            <w:r w:rsidRPr="00E34F04">
              <w:rPr>
                <w:spacing w:val="-2"/>
                <w:sz w:val="20"/>
              </w:rPr>
              <w:t>Hôtel</w:t>
            </w:r>
            <w:proofErr w:type="spellEnd"/>
            <w:r w:rsidRPr="00E34F04">
              <w:rPr>
                <w:spacing w:val="-2"/>
                <w:sz w:val="20"/>
              </w:rPr>
              <w:t xml:space="preserve"> </w:t>
            </w:r>
            <w:r>
              <w:rPr>
                <w:spacing w:val="-2"/>
                <w:sz w:val="20"/>
              </w:rPr>
              <w:t>4</w:t>
            </w:r>
            <w:r w:rsidRPr="00E34F04">
              <w:rPr>
                <w:spacing w:val="-2"/>
                <w:sz w:val="20"/>
              </w:rPr>
              <w:t xml:space="preserve"> étoiles</w:t>
            </w:r>
          </w:p>
        </w:tc>
        <w:tc>
          <w:tcPr>
            <w:tcW w:w="2856" w:type="dxa"/>
            <w:vAlign w:val="center"/>
          </w:tcPr>
          <w:p w14:paraId="5E0DAB2A" w14:textId="64EC4F6C" w:rsidR="00960641" w:rsidRDefault="00545E86" w:rsidP="00960641">
            <w:pPr>
              <w:pStyle w:val="TableParagraph"/>
              <w:spacing w:line="243" w:lineRule="exact"/>
              <w:rPr>
                <w:sz w:val="20"/>
              </w:rPr>
            </w:pPr>
            <w:r>
              <w:rPr>
                <w:sz w:val="20"/>
              </w:rPr>
              <w:t>€ 2,00</w:t>
            </w:r>
          </w:p>
        </w:tc>
      </w:tr>
      <w:tr w:rsidR="00960641" w14:paraId="473FD5A3" w14:textId="77777777" w:rsidTr="00A92BF8">
        <w:trPr>
          <w:trHeight w:val="424"/>
          <w:jc w:val="center"/>
        </w:trPr>
        <w:tc>
          <w:tcPr>
            <w:tcW w:w="3322" w:type="dxa"/>
          </w:tcPr>
          <w:p w14:paraId="1B332D37" w14:textId="61C74A67" w:rsidR="00960641" w:rsidRDefault="00960641" w:rsidP="00960641">
            <w:pPr>
              <w:pStyle w:val="TableParagraph"/>
              <w:spacing w:line="243" w:lineRule="exact"/>
              <w:ind w:left="37" w:right="23"/>
              <w:rPr>
                <w:spacing w:val="-2"/>
                <w:sz w:val="20"/>
              </w:rPr>
            </w:pPr>
            <w:proofErr w:type="spellStart"/>
            <w:r w:rsidRPr="00E34F04">
              <w:rPr>
                <w:spacing w:val="-2"/>
                <w:sz w:val="20"/>
              </w:rPr>
              <w:t>Hôtel</w:t>
            </w:r>
            <w:proofErr w:type="spellEnd"/>
            <w:r w:rsidRPr="00E34F04">
              <w:rPr>
                <w:spacing w:val="-2"/>
                <w:sz w:val="20"/>
              </w:rPr>
              <w:t xml:space="preserve"> </w:t>
            </w:r>
            <w:r>
              <w:rPr>
                <w:spacing w:val="-2"/>
                <w:sz w:val="20"/>
              </w:rPr>
              <w:t>3</w:t>
            </w:r>
            <w:r w:rsidRPr="00E34F04">
              <w:rPr>
                <w:spacing w:val="-2"/>
                <w:sz w:val="20"/>
              </w:rPr>
              <w:t xml:space="preserve"> étoiles</w:t>
            </w:r>
          </w:p>
        </w:tc>
        <w:tc>
          <w:tcPr>
            <w:tcW w:w="2856" w:type="dxa"/>
            <w:vAlign w:val="center"/>
          </w:tcPr>
          <w:p w14:paraId="155A60CA" w14:textId="1C72051A" w:rsidR="00960641" w:rsidRDefault="00545E86" w:rsidP="00960641">
            <w:pPr>
              <w:pStyle w:val="TableParagraph"/>
              <w:spacing w:line="243" w:lineRule="exact"/>
              <w:rPr>
                <w:sz w:val="20"/>
              </w:rPr>
            </w:pPr>
            <w:r>
              <w:rPr>
                <w:sz w:val="20"/>
              </w:rPr>
              <w:t>€ 1,75</w:t>
            </w:r>
          </w:p>
        </w:tc>
      </w:tr>
      <w:tr w:rsidR="00960641" w14:paraId="2BA3BF5A" w14:textId="77777777" w:rsidTr="00A92BF8">
        <w:trPr>
          <w:trHeight w:val="424"/>
          <w:jc w:val="center"/>
        </w:trPr>
        <w:tc>
          <w:tcPr>
            <w:tcW w:w="3322" w:type="dxa"/>
          </w:tcPr>
          <w:p w14:paraId="1B5ADF55" w14:textId="4892A381" w:rsidR="00960641" w:rsidRDefault="00960641" w:rsidP="00960641">
            <w:pPr>
              <w:pStyle w:val="TableParagraph"/>
              <w:spacing w:line="243" w:lineRule="exact"/>
              <w:ind w:left="37" w:right="23"/>
              <w:rPr>
                <w:spacing w:val="-2"/>
                <w:sz w:val="20"/>
              </w:rPr>
            </w:pPr>
            <w:proofErr w:type="spellStart"/>
            <w:r w:rsidRPr="00E34F04">
              <w:rPr>
                <w:spacing w:val="-2"/>
                <w:sz w:val="20"/>
              </w:rPr>
              <w:t>Hôtel</w:t>
            </w:r>
            <w:proofErr w:type="spellEnd"/>
            <w:r w:rsidRPr="00E34F04">
              <w:rPr>
                <w:spacing w:val="-2"/>
                <w:sz w:val="20"/>
              </w:rPr>
              <w:t xml:space="preserve"> </w:t>
            </w:r>
            <w:r>
              <w:rPr>
                <w:spacing w:val="-2"/>
                <w:sz w:val="20"/>
              </w:rPr>
              <w:t>2</w:t>
            </w:r>
            <w:r w:rsidRPr="00E34F04">
              <w:rPr>
                <w:spacing w:val="-2"/>
                <w:sz w:val="20"/>
              </w:rPr>
              <w:t xml:space="preserve"> étoiles</w:t>
            </w:r>
          </w:p>
        </w:tc>
        <w:tc>
          <w:tcPr>
            <w:tcW w:w="2856" w:type="dxa"/>
            <w:vAlign w:val="center"/>
          </w:tcPr>
          <w:p w14:paraId="08367143" w14:textId="5709DFDF" w:rsidR="00960641" w:rsidRDefault="00545E86" w:rsidP="00960641">
            <w:pPr>
              <w:pStyle w:val="TableParagraph"/>
              <w:spacing w:line="243" w:lineRule="exact"/>
              <w:rPr>
                <w:sz w:val="20"/>
              </w:rPr>
            </w:pPr>
            <w:r>
              <w:rPr>
                <w:sz w:val="20"/>
              </w:rPr>
              <w:t>€ 1,50</w:t>
            </w:r>
          </w:p>
        </w:tc>
      </w:tr>
      <w:tr w:rsidR="00960641" w14:paraId="32E037CF" w14:textId="77777777" w:rsidTr="00A92BF8">
        <w:trPr>
          <w:trHeight w:val="424"/>
          <w:jc w:val="center"/>
        </w:trPr>
        <w:tc>
          <w:tcPr>
            <w:tcW w:w="3322" w:type="dxa"/>
          </w:tcPr>
          <w:p w14:paraId="247A8AA9" w14:textId="181CB0F1" w:rsidR="00960641" w:rsidRDefault="00960641" w:rsidP="00960641">
            <w:pPr>
              <w:pStyle w:val="TableParagraph"/>
              <w:spacing w:line="243" w:lineRule="exact"/>
              <w:ind w:left="37" w:right="23"/>
              <w:rPr>
                <w:spacing w:val="-2"/>
                <w:sz w:val="20"/>
              </w:rPr>
            </w:pPr>
            <w:proofErr w:type="spellStart"/>
            <w:r w:rsidRPr="00E34F04">
              <w:rPr>
                <w:spacing w:val="-2"/>
                <w:sz w:val="20"/>
              </w:rPr>
              <w:t>Hôtel</w:t>
            </w:r>
            <w:proofErr w:type="spellEnd"/>
            <w:r w:rsidRPr="00E34F04">
              <w:rPr>
                <w:spacing w:val="-2"/>
                <w:sz w:val="20"/>
              </w:rPr>
              <w:t xml:space="preserve"> </w:t>
            </w:r>
            <w:r>
              <w:rPr>
                <w:spacing w:val="-2"/>
                <w:sz w:val="20"/>
              </w:rPr>
              <w:t>1</w:t>
            </w:r>
            <w:r w:rsidRPr="00E34F04">
              <w:rPr>
                <w:spacing w:val="-2"/>
                <w:sz w:val="20"/>
              </w:rPr>
              <w:t xml:space="preserve"> étoiles</w:t>
            </w:r>
          </w:p>
        </w:tc>
        <w:tc>
          <w:tcPr>
            <w:tcW w:w="2856" w:type="dxa"/>
            <w:vAlign w:val="center"/>
          </w:tcPr>
          <w:p w14:paraId="0C2642E0" w14:textId="55F6C2B5" w:rsidR="00960641" w:rsidRDefault="00545E86" w:rsidP="00960641">
            <w:pPr>
              <w:pStyle w:val="TableParagraph"/>
              <w:spacing w:line="243" w:lineRule="exact"/>
              <w:rPr>
                <w:sz w:val="20"/>
              </w:rPr>
            </w:pPr>
            <w:r>
              <w:rPr>
                <w:sz w:val="20"/>
              </w:rPr>
              <w:t>€ 1,00</w:t>
            </w:r>
          </w:p>
        </w:tc>
      </w:tr>
      <w:tr w:rsidR="00960641" w14:paraId="61024DFD" w14:textId="77777777" w:rsidTr="00960641">
        <w:trPr>
          <w:trHeight w:val="685"/>
          <w:jc w:val="center"/>
        </w:trPr>
        <w:tc>
          <w:tcPr>
            <w:tcW w:w="3322" w:type="dxa"/>
            <w:vAlign w:val="center"/>
          </w:tcPr>
          <w:p w14:paraId="37019286" w14:textId="1505379E" w:rsidR="00960641" w:rsidRPr="006E1D48" w:rsidRDefault="00960641">
            <w:pPr>
              <w:pStyle w:val="TableParagraph"/>
              <w:spacing w:before="1" w:line="254" w:lineRule="auto"/>
              <w:ind w:left="1288" w:hanging="1126"/>
              <w:jc w:val="left"/>
              <w:rPr>
                <w:sz w:val="20"/>
                <w:lang w:val="en-US"/>
              </w:rPr>
            </w:pPr>
            <w:proofErr w:type="spellStart"/>
            <w:r w:rsidRPr="006E1D48">
              <w:rPr>
                <w:sz w:val="20"/>
                <w:lang w:val="en-US"/>
              </w:rPr>
              <w:t>Résidences</w:t>
            </w:r>
            <w:proofErr w:type="spellEnd"/>
            <w:r w:rsidRPr="006E1D48">
              <w:rPr>
                <w:spacing w:val="-11"/>
                <w:sz w:val="20"/>
                <w:lang w:val="en-US"/>
              </w:rPr>
              <w:t xml:space="preserve"> </w:t>
            </w:r>
            <w:proofErr w:type="spellStart"/>
            <w:r w:rsidRPr="006E1D48">
              <w:rPr>
                <w:sz w:val="20"/>
                <w:lang w:val="en-US"/>
              </w:rPr>
              <w:t>hôtelières</w:t>
            </w:r>
            <w:proofErr w:type="spellEnd"/>
            <w:r w:rsidRPr="006E1D48">
              <w:rPr>
                <w:spacing w:val="-11"/>
                <w:sz w:val="20"/>
                <w:lang w:val="en-US"/>
              </w:rPr>
              <w:t xml:space="preserve"> </w:t>
            </w:r>
            <w:r w:rsidRPr="006E1D48">
              <w:rPr>
                <w:sz w:val="20"/>
                <w:lang w:val="en-US"/>
              </w:rPr>
              <w:t>de</w:t>
            </w:r>
            <w:r w:rsidRPr="006E1D48">
              <w:rPr>
                <w:spacing w:val="-11"/>
                <w:sz w:val="20"/>
                <w:lang w:val="en-US"/>
              </w:rPr>
              <w:t xml:space="preserve"> </w:t>
            </w:r>
            <w:proofErr w:type="spellStart"/>
            <w:r w:rsidRPr="006E1D48">
              <w:rPr>
                <w:sz w:val="20"/>
                <w:lang w:val="en-US"/>
              </w:rPr>
              <w:t>tourisme</w:t>
            </w:r>
            <w:proofErr w:type="spellEnd"/>
            <w:r w:rsidRPr="006E1D48">
              <w:rPr>
                <w:spacing w:val="-10"/>
                <w:sz w:val="20"/>
                <w:lang w:val="en-US"/>
              </w:rPr>
              <w:t xml:space="preserve"> </w:t>
            </w:r>
            <w:r>
              <w:rPr>
                <w:sz w:val="20"/>
                <w:lang w:val="en-US"/>
              </w:rPr>
              <w:t>4 étoiles</w:t>
            </w:r>
          </w:p>
        </w:tc>
        <w:tc>
          <w:tcPr>
            <w:tcW w:w="2856" w:type="dxa"/>
            <w:vAlign w:val="center"/>
          </w:tcPr>
          <w:p w14:paraId="525EFE36" w14:textId="3FD8DB76" w:rsidR="00960641" w:rsidRDefault="00960641">
            <w:pPr>
              <w:pStyle w:val="TableParagraph"/>
              <w:spacing w:line="243" w:lineRule="exact"/>
              <w:rPr>
                <w:sz w:val="20"/>
              </w:rPr>
            </w:pPr>
            <w:r>
              <w:rPr>
                <w:sz w:val="20"/>
              </w:rPr>
              <w:t>€</w:t>
            </w:r>
            <w:r>
              <w:rPr>
                <w:spacing w:val="-3"/>
                <w:sz w:val="20"/>
              </w:rPr>
              <w:t xml:space="preserve"> </w:t>
            </w:r>
            <w:r w:rsidR="00545E86">
              <w:rPr>
                <w:spacing w:val="-10"/>
                <w:sz w:val="20"/>
              </w:rPr>
              <w:t>2,00</w:t>
            </w:r>
          </w:p>
        </w:tc>
      </w:tr>
      <w:tr w:rsidR="00960641" w:rsidRPr="00960641" w14:paraId="07CA0422" w14:textId="77777777" w:rsidTr="00960641">
        <w:trPr>
          <w:trHeight w:val="685"/>
          <w:jc w:val="center"/>
        </w:trPr>
        <w:tc>
          <w:tcPr>
            <w:tcW w:w="3322" w:type="dxa"/>
            <w:vAlign w:val="center"/>
          </w:tcPr>
          <w:p w14:paraId="0A3A1454" w14:textId="4BA777CA" w:rsidR="00960641" w:rsidRPr="006E1D48" w:rsidRDefault="00960641" w:rsidP="00960641">
            <w:pPr>
              <w:pStyle w:val="TableParagraph"/>
              <w:spacing w:before="1" w:line="254" w:lineRule="auto"/>
              <w:ind w:left="1288" w:hanging="1126"/>
              <w:jc w:val="left"/>
              <w:rPr>
                <w:sz w:val="20"/>
                <w:lang w:val="en-US"/>
              </w:rPr>
            </w:pPr>
            <w:proofErr w:type="spellStart"/>
            <w:r w:rsidRPr="00F4699D">
              <w:rPr>
                <w:sz w:val="20"/>
                <w:lang w:val="en-US"/>
              </w:rPr>
              <w:t>Résidences</w:t>
            </w:r>
            <w:proofErr w:type="spellEnd"/>
            <w:r w:rsidRPr="00F4699D">
              <w:rPr>
                <w:spacing w:val="-11"/>
                <w:sz w:val="20"/>
                <w:lang w:val="en-US"/>
              </w:rPr>
              <w:t xml:space="preserve"> </w:t>
            </w:r>
            <w:proofErr w:type="spellStart"/>
            <w:r w:rsidRPr="00F4699D">
              <w:rPr>
                <w:sz w:val="20"/>
                <w:lang w:val="en-US"/>
              </w:rPr>
              <w:t>hôtelières</w:t>
            </w:r>
            <w:proofErr w:type="spellEnd"/>
            <w:r w:rsidRPr="00F4699D">
              <w:rPr>
                <w:spacing w:val="-11"/>
                <w:sz w:val="20"/>
                <w:lang w:val="en-US"/>
              </w:rPr>
              <w:t xml:space="preserve"> </w:t>
            </w:r>
            <w:r w:rsidRPr="00F4699D">
              <w:rPr>
                <w:sz w:val="20"/>
                <w:lang w:val="en-US"/>
              </w:rPr>
              <w:t>de</w:t>
            </w:r>
            <w:r w:rsidRPr="00F4699D">
              <w:rPr>
                <w:spacing w:val="-11"/>
                <w:sz w:val="20"/>
                <w:lang w:val="en-US"/>
              </w:rPr>
              <w:t xml:space="preserve"> </w:t>
            </w:r>
            <w:proofErr w:type="spellStart"/>
            <w:r w:rsidRPr="00F4699D">
              <w:rPr>
                <w:sz w:val="20"/>
                <w:lang w:val="en-US"/>
              </w:rPr>
              <w:t>tourisme</w:t>
            </w:r>
            <w:proofErr w:type="spellEnd"/>
            <w:r w:rsidRPr="00F4699D">
              <w:rPr>
                <w:spacing w:val="-10"/>
                <w:sz w:val="20"/>
                <w:lang w:val="en-US"/>
              </w:rPr>
              <w:t xml:space="preserve"> </w:t>
            </w:r>
            <w:r>
              <w:rPr>
                <w:sz w:val="20"/>
                <w:lang w:val="en-US"/>
              </w:rPr>
              <w:t>3</w:t>
            </w:r>
            <w:r w:rsidRPr="00F4699D">
              <w:rPr>
                <w:sz w:val="20"/>
                <w:lang w:val="en-US"/>
              </w:rPr>
              <w:t xml:space="preserve"> étoiles</w:t>
            </w:r>
          </w:p>
        </w:tc>
        <w:tc>
          <w:tcPr>
            <w:tcW w:w="2856" w:type="dxa"/>
            <w:vAlign w:val="center"/>
          </w:tcPr>
          <w:p w14:paraId="712A88AB" w14:textId="0DCD8967" w:rsidR="00960641" w:rsidRPr="00960641" w:rsidRDefault="00545E86" w:rsidP="00960641">
            <w:pPr>
              <w:pStyle w:val="TableParagraph"/>
              <w:spacing w:line="243" w:lineRule="exact"/>
              <w:rPr>
                <w:sz w:val="20"/>
                <w:lang w:val="en-US"/>
              </w:rPr>
            </w:pPr>
            <w:r>
              <w:rPr>
                <w:sz w:val="20"/>
                <w:lang w:val="en-US"/>
              </w:rPr>
              <w:t>€ 1,75</w:t>
            </w:r>
          </w:p>
        </w:tc>
      </w:tr>
      <w:tr w:rsidR="00960641" w:rsidRPr="00960641" w14:paraId="39BBA63C" w14:textId="77777777" w:rsidTr="00960641">
        <w:trPr>
          <w:trHeight w:val="685"/>
          <w:jc w:val="center"/>
        </w:trPr>
        <w:tc>
          <w:tcPr>
            <w:tcW w:w="3322" w:type="dxa"/>
            <w:vAlign w:val="center"/>
          </w:tcPr>
          <w:p w14:paraId="499E1BE8" w14:textId="3354E702" w:rsidR="00960641" w:rsidRPr="006E1D48" w:rsidRDefault="00960641" w:rsidP="00960641">
            <w:pPr>
              <w:pStyle w:val="TableParagraph"/>
              <w:spacing w:before="1" w:line="254" w:lineRule="auto"/>
              <w:ind w:left="1288" w:hanging="1126"/>
              <w:jc w:val="left"/>
              <w:rPr>
                <w:sz w:val="20"/>
                <w:lang w:val="en-US"/>
              </w:rPr>
            </w:pPr>
            <w:proofErr w:type="spellStart"/>
            <w:r w:rsidRPr="00F4699D">
              <w:rPr>
                <w:sz w:val="20"/>
                <w:lang w:val="en-US"/>
              </w:rPr>
              <w:t>Résidences</w:t>
            </w:r>
            <w:proofErr w:type="spellEnd"/>
            <w:r w:rsidRPr="00F4699D">
              <w:rPr>
                <w:spacing w:val="-11"/>
                <w:sz w:val="20"/>
                <w:lang w:val="en-US"/>
              </w:rPr>
              <w:t xml:space="preserve"> </w:t>
            </w:r>
            <w:proofErr w:type="spellStart"/>
            <w:r w:rsidRPr="00F4699D">
              <w:rPr>
                <w:sz w:val="20"/>
                <w:lang w:val="en-US"/>
              </w:rPr>
              <w:t>hôtelières</w:t>
            </w:r>
            <w:proofErr w:type="spellEnd"/>
            <w:r w:rsidRPr="00F4699D">
              <w:rPr>
                <w:spacing w:val="-11"/>
                <w:sz w:val="20"/>
                <w:lang w:val="en-US"/>
              </w:rPr>
              <w:t xml:space="preserve"> </w:t>
            </w:r>
            <w:r w:rsidRPr="00F4699D">
              <w:rPr>
                <w:sz w:val="20"/>
                <w:lang w:val="en-US"/>
              </w:rPr>
              <w:t>de</w:t>
            </w:r>
            <w:r w:rsidRPr="00F4699D">
              <w:rPr>
                <w:spacing w:val="-11"/>
                <w:sz w:val="20"/>
                <w:lang w:val="en-US"/>
              </w:rPr>
              <w:t xml:space="preserve"> </w:t>
            </w:r>
            <w:proofErr w:type="spellStart"/>
            <w:r w:rsidRPr="00F4699D">
              <w:rPr>
                <w:sz w:val="20"/>
                <w:lang w:val="en-US"/>
              </w:rPr>
              <w:t>tourisme</w:t>
            </w:r>
            <w:proofErr w:type="spellEnd"/>
            <w:r w:rsidRPr="00F4699D">
              <w:rPr>
                <w:spacing w:val="-10"/>
                <w:sz w:val="20"/>
                <w:lang w:val="en-US"/>
              </w:rPr>
              <w:t xml:space="preserve"> </w:t>
            </w:r>
            <w:r>
              <w:rPr>
                <w:sz w:val="20"/>
                <w:lang w:val="en-US"/>
              </w:rPr>
              <w:t>2</w:t>
            </w:r>
            <w:r w:rsidRPr="00F4699D">
              <w:rPr>
                <w:sz w:val="20"/>
                <w:lang w:val="en-US"/>
              </w:rPr>
              <w:t xml:space="preserve"> étoiles</w:t>
            </w:r>
          </w:p>
        </w:tc>
        <w:tc>
          <w:tcPr>
            <w:tcW w:w="2856" w:type="dxa"/>
            <w:vAlign w:val="center"/>
          </w:tcPr>
          <w:p w14:paraId="51A172BD" w14:textId="108F14F8" w:rsidR="00960641" w:rsidRPr="00960641" w:rsidRDefault="00545E86" w:rsidP="00960641">
            <w:pPr>
              <w:pStyle w:val="TableParagraph"/>
              <w:spacing w:line="243" w:lineRule="exact"/>
              <w:rPr>
                <w:sz w:val="20"/>
                <w:lang w:val="en-US"/>
              </w:rPr>
            </w:pPr>
            <w:r>
              <w:rPr>
                <w:sz w:val="20"/>
                <w:lang w:val="en-US"/>
              </w:rPr>
              <w:t>€ 1,50</w:t>
            </w:r>
          </w:p>
        </w:tc>
      </w:tr>
      <w:tr w:rsidR="00960641" w14:paraId="66B3C242" w14:textId="77777777" w:rsidTr="00960641">
        <w:trPr>
          <w:trHeight w:val="949"/>
          <w:jc w:val="center"/>
        </w:trPr>
        <w:tc>
          <w:tcPr>
            <w:tcW w:w="3322" w:type="dxa"/>
            <w:vAlign w:val="center"/>
          </w:tcPr>
          <w:p w14:paraId="2D536672" w14:textId="6FC5B658" w:rsidR="00960641" w:rsidRPr="006E1D48" w:rsidRDefault="00960641" w:rsidP="0056519C">
            <w:pPr>
              <w:pStyle w:val="TableParagraph"/>
              <w:spacing w:before="1" w:line="256" w:lineRule="auto"/>
              <w:ind w:left="352"/>
              <w:jc w:val="left"/>
              <w:rPr>
                <w:sz w:val="20"/>
                <w:lang w:val="en-US"/>
              </w:rPr>
            </w:pPr>
            <w:r w:rsidRPr="006E1D48">
              <w:rPr>
                <w:sz w:val="20"/>
                <w:lang w:val="en-US"/>
              </w:rPr>
              <w:t>Bed &amp; Breakfast</w:t>
            </w:r>
            <w:r>
              <w:rPr>
                <w:sz w:val="20"/>
                <w:lang w:val="en-US"/>
              </w:rPr>
              <w:t xml:space="preserve">, Pensions </w:t>
            </w:r>
            <w:proofErr w:type="spellStart"/>
            <w:r>
              <w:rPr>
                <w:sz w:val="20"/>
                <w:lang w:val="en-US"/>
              </w:rPr>
              <w:t>Lombardes</w:t>
            </w:r>
            <w:proofErr w:type="spellEnd"/>
            <w:r>
              <w:rPr>
                <w:sz w:val="20"/>
                <w:lang w:val="en-US"/>
              </w:rPr>
              <w:t>, A</w:t>
            </w:r>
            <w:r w:rsidRPr="006E1D48">
              <w:rPr>
                <w:sz w:val="20"/>
                <w:lang w:val="en-US"/>
              </w:rPr>
              <w:t xml:space="preserve">ppartements de </w:t>
            </w:r>
            <w:proofErr w:type="spellStart"/>
            <w:r w:rsidR="00545E86">
              <w:rPr>
                <w:sz w:val="20"/>
                <w:lang w:val="en-US"/>
              </w:rPr>
              <w:t>V</w:t>
            </w:r>
            <w:r w:rsidRPr="006E1D48">
              <w:rPr>
                <w:sz w:val="20"/>
                <w:lang w:val="en-US"/>
              </w:rPr>
              <w:t>acances</w:t>
            </w:r>
            <w:proofErr w:type="spellEnd"/>
            <w:r>
              <w:rPr>
                <w:sz w:val="20"/>
                <w:lang w:val="en-US"/>
              </w:rPr>
              <w:t xml:space="preserve"> et </w:t>
            </w:r>
            <w:proofErr w:type="spellStart"/>
            <w:r w:rsidR="00545E86">
              <w:rPr>
                <w:sz w:val="20"/>
                <w:lang w:val="en-US"/>
              </w:rPr>
              <w:t>Autres</w:t>
            </w:r>
            <w:proofErr w:type="spellEnd"/>
            <w:r w:rsidR="00545E86">
              <w:rPr>
                <w:sz w:val="20"/>
                <w:lang w:val="en-US"/>
              </w:rPr>
              <w:t xml:space="preserve"> Structures</w:t>
            </w:r>
          </w:p>
        </w:tc>
        <w:tc>
          <w:tcPr>
            <w:tcW w:w="2856" w:type="dxa"/>
            <w:vAlign w:val="center"/>
          </w:tcPr>
          <w:p w14:paraId="28D1FCF1" w14:textId="0D659A08" w:rsidR="00960641" w:rsidRDefault="00960641">
            <w:pPr>
              <w:pStyle w:val="TableParagraph"/>
              <w:rPr>
                <w:sz w:val="20"/>
              </w:rPr>
            </w:pPr>
            <w:r>
              <w:rPr>
                <w:sz w:val="20"/>
              </w:rPr>
              <w:t>€</w:t>
            </w:r>
            <w:r>
              <w:rPr>
                <w:spacing w:val="-3"/>
                <w:sz w:val="20"/>
              </w:rPr>
              <w:t xml:space="preserve"> </w:t>
            </w:r>
            <w:r>
              <w:rPr>
                <w:spacing w:val="-10"/>
                <w:sz w:val="20"/>
              </w:rPr>
              <w:t>2</w:t>
            </w:r>
            <w:r w:rsidR="00545E86">
              <w:rPr>
                <w:spacing w:val="-10"/>
                <w:sz w:val="20"/>
              </w:rPr>
              <w:t>,00</w:t>
            </w:r>
          </w:p>
        </w:tc>
      </w:tr>
    </w:tbl>
    <w:p w14:paraId="1951FAAF" w14:textId="77777777" w:rsidR="00FD4ABD" w:rsidRDefault="00FD4ABD">
      <w:pPr>
        <w:pStyle w:val="Corpotesto"/>
        <w:spacing w:before="6"/>
      </w:pPr>
    </w:p>
    <w:p w14:paraId="790AC125" w14:textId="77777777" w:rsidR="00FD4ABD" w:rsidRDefault="00546CAB">
      <w:pPr>
        <w:pStyle w:val="Corpotesto"/>
        <w:spacing w:line="253" w:lineRule="exact"/>
        <w:ind w:left="140"/>
        <w:rPr>
          <w:spacing w:val="-2"/>
          <w:lang w:val="en-US"/>
        </w:rPr>
      </w:pPr>
      <w:r w:rsidRPr="006E1D48">
        <w:rPr>
          <w:lang w:val="en-US"/>
        </w:rPr>
        <w:t>Les</w:t>
      </w:r>
      <w:r w:rsidRPr="006E1D48">
        <w:rPr>
          <w:spacing w:val="-4"/>
          <w:lang w:val="en-US"/>
        </w:rPr>
        <w:t xml:space="preserve"> </w:t>
      </w:r>
      <w:r w:rsidRPr="006E1D48">
        <w:rPr>
          <w:lang w:val="en-US"/>
        </w:rPr>
        <w:t>exemptions</w:t>
      </w:r>
      <w:r w:rsidRPr="006E1D48">
        <w:rPr>
          <w:spacing w:val="-6"/>
          <w:lang w:val="en-US"/>
        </w:rPr>
        <w:t xml:space="preserve"> </w:t>
      </w:r>
      <w:proofErr w:type="spellStart"/>
      <w:r w:rsidRPr="006E1D48">
        <w:rPr>
          <w:lang w:val="en-US"/>
        </w:rPr>
        <w:t>suivantes</w:t>
      </w:r>
      <w:proofErr w:type="spellEnd"/>
      <w:r w:rsidRPr="006E1D48">
        <w:rPr>
          <w:spacing w:val="-5"/>
          <w:lang w:val="en-US"/>
        </w:rPr>
        <w:t xml:space="preserve"> </w:t>
      </w:r>
      <w:proofErr w:type="spellStart"/>
      <w:r w:rsidRPr="006E1D48">
        <w:rPr>
          <w:lang w:val="en-US"/>
        </w:rPr>
        <w:t>sont</w:t>
      </w:r>
      <w:proofErr w:type="spellEnd"/>
      <w:r w:rsidRPr="006E1D48">
        <w:rPr>
          <w:spacing w:val="-5"/>
          <w:lang w:val="en-US"/>
        </w:rPr>
        <w:t xml:space="preserve"> </w:t>
      </w:r>
      <w:proofErr w:type="spellStart"/>
      <w:r w:rsidRPr="006E1D48">
        <w:rPr>
          <w:spacing w:val="-2"/>
          <w:lang w:val="en-US"/>
        </w:rPr>
        <w:t>prévues</w:t>
      </w:r>
      <w:proofErr w:type="spellEnd"/>
      <w:r w:rsidRPr="006E1D48">
        <w:rPr>
          <w:spacing w:val="-2"/>
          <w:lang w:val="en-US"/>
        </w:rPr>
        <w:t>:</w:t>
      </w:r>
    </w:p>
    <w:p w14:paraId="2D94264B" w14:textId="77777777" w:rsidR="00831241" w:rsidRPr="00831241" w:rsidRDefault="00831241" w:rsidP="00831241">
      <w:pPr>
        <w:pStyle w:val="Corpotesto"/>
        <w:spacing w:line="253" w:lineRule="exact"/>
        <w:ind w:left="140"/>
        <w:rPr>
          <w:lang w:val="fr-FR"/>
        </w:rPr>
      </w:pPr>
      <w:r w:rsidRPr="00831241">
        <w:rPr>
          <w:lang w:val="fr-FR"/>
        </w:rPr>
        <w:t>a) mineurs ;</w:t>
      </w:r>
    </w:p>
    <w:p w14:paraId="278DD640" w14:textId="77777777" w:rsidR="00831241" w:rsidRPr="00831241" w:rsidRDefault="00831241" w:rsidP="00831241">
      <w:pPr>
        <w:pStyle w:val="Corpotesto"/>
        <w:spacing w:line="253" w:lineRule="exact"/>
        <w:ind w:left="140"/>
        <w:rPr>
          <w:lang w:val="fr-FR"/>
        </w:rPr>
      </w:pPr>
      <w:r w:rsidRPr="00831241">
        <w:rPr>
          <w:lang w:val="fr-FR"/>
        </w:rPr>
        <w:t>b) étudiants (jusqu'à vingt-six ans) ;</w:t>
      </w:r>
    </w:p>
    <w:p w14:paraId="07612846" w14:textId="77777777" w:rsidR="00831241" w:rsidRPr="00831241" w:rsidRDefault="00831241" w:rsidP="00831241">
      <w:pPr>
        <w:pStyle w:val="Corpotesto"/>
        <w:spacing w:line="253" w:lineRule="exact"/>
        <w:ind w:left="140"/>
        <w:rPr>
          <w:lang w:val="fr-FR"/>
        </w:rPr>
      </w:pPr>
      <w:r w:rsidRPr="00831241">
        <w:rPr>
          <w:lang w:val="fr-FR"/>
        </w:rPr>
        <w:t>c) personnel des forces armées nationales, provinciales ou locales, ainsi que des sapeurs-pompiers et de la protection civile, en séjour pour raisons militaires ;</w:t>
      </w:r>
    </w:p>
    <w:p w14:paraId="3552C2CC" w14:textId="77777777" w:rsidR="00831241" w:rsidRPr="00831241" w:rsidRDefault="00831241" w:rsidP="00831241">
      <w:pPr>
        <w:pStyle w:val="Corpotesto"/>
        <w:spacing w:line="253" w:lineRule="exact"/>
        <w:ind w:left="140"/>
        <w:rPr>
          <w:lang w:val="fr-FR"/>
        </w:rPr>
      </w:pPr>
      <w:r w:rsidRPr="00831241">
        <w:rPr>
          <w:lang w:val="fr-FR"/>
        </w:rPr>
        <w:t>d) personnes prenant soin de patients admis dans des établissements de santé de la région rhodienne et de la ville métropolitaine de Milan, avec un maximum de deux accompagnants par patient ;</w:t>
      </w:r>
    </w:p>
    <w:p w14:paraId="4307DCE2" w14:textId="77777777" w:rsidR="00831241" w:rsidRPr="00831241" w:rsidRDefault="00831241" w:rsidP="00831241">
      <w:pPr>
        <w:pStyle w:val="Corpotesto"/>
        <w:spacing w:line="253" w:lineRule="exact"/>
        <w:ind w:left="140"/>
        <w:rPr>
          <w:lang w:val="fr-FR"/>
        </w:rPr>
      </w:pPr>
      <w:r w:rsidRPr="00831241">
        <w:rPr>
          <w:lang w:val="fr-FR"/>
        </w:rPr>
        <w:t>e) personnes qui, après une hospitalisation, poursuivent leur traitement dans des établissements de santé de la région rhodienne et de la ville métropolitaine de Milan, et leur accompagnateur (maximum deux par personne) ;</w:t>
      </w:r>
    </w:p>
    <w:p w14:paraId="1FB19C9A" w14:textId="77777777" w:rsidR="00831241" w:rsidRPr="00831241" w:rsidRDefault="00831241" w:rsidP="00831241">
      <w:pPr>
        <w:pStyle w:val="Corpotesto"/>
        <w:spacing w:line="253" w:lineRule="exact"/>
        <w:ind w:left="140"/>
        <w:rPr>
          <w:lang w:val="fr-FR"/>
        </w:rPr>
      </w:pPr>
      <w:r w:rsidRPr="00831241">
        <w:rPr>
          <w:lang w:val="fr-FR"/>
        </w:rPr>
        <w:t>f) personnes présentant un handicap de 75 % ou plus ;</w:t>
      </w:r>
    </w:p>
    <w:p w14:paraId="7BD172E5" w14:textId="7AADAC5E" w:rsidR="00831241" w:rsidRDefault="00831241" w:rsidP="00831241">
      <w:pPr>
        <w:pStyle w:val="Corpotesto"/>
        <w:spacing w:line="253" w:lineRule="exact"/>
        <w:ind w:left="140"/>
        <w:rPr>
          <w:lang w:val="fr-FR"/>
        </w:rPr>
      </w:pPr>
      <w:r w:rsidRPr="00831241">
        <w:rPr>
          <w:lang w:val="fr-FR"/>
        </w:rPr>
        <w:t xml:space="preserve">g) personnes séjournant dans des structures d'hébergement </w:t>
      </w:r>
      <w:proofErr w:type="gramStart"/>
      <w:r w:rsidRPr="00831241">
        <w:rPr>
          <w:lang w:val="fr-FR"/>
        </w:rPr>
        <w:t>suite à des</w:t>
      </w:r>
      <w:proofErr w:type="gramEnd"/>
      <w:r w:rsidRPr="00831241">
        <w:rPr>
          <w:lang w:val="fr-FR"/>
        </w:rPr>
        <w:t xml:space="preserve"> mesures adoptées par les pouvoirs publics pour faire face à des situations sociales, à des situations d'urgence résultant de catastrophes naturelles ou d'événements extraordinaires, ou à des fins d'aide </w:t>
      </w:r>
      <w:proofErr w:type="gramStart"/>
      <w:r w:rsidRPr="00831241">
        <w:rPr>
          <w:lang w:val="fr-FR"/>
        </w:rPr>
        <w:t>humanitaire;</w:t>
      </w:r>
      <w:proofErr w:type="gramEnd"/>
    </w:p>
    <w:p w14:paraId="53FE2183" w14:textId="77777777" w:rsidR="0056519C" w:rsidRPr="00831241" w:rsidRDefault="0056519C" w:rsidP="00831241">
      <w:pPr>
        <w:pStyle w:val="Corpotesto"/>
        <w:spacing w:line="253" w:lineRule="exact"/>
        <w:ind w:left="140"/>
        <w:rPr>
          <w:lang w:val="fr-FR"/>
        </w:rPr>
      </w:pPr>
    </w:p>
    <w:p w14:paraId="2D31A8D0" w14:textId="77777777" w:rsidR="00831241" w:rsidRPr="00831241" w:rsidRDefault="00831241" w:rsidP="00831241">
      <w:pPr>
        <w:pStyle w:val="Corpotesto"/>
        <w:spacing w:line="253" w:lineRule="exact"/>
        <w:ind w:left="140"/>
        <w:rPr>
          <w:lang w:val="en-US"/>
        </w:rPr>
      </w:pPr>
      <w:r w:rsidRPr="00831241">
        <w:rPr>
          <w:lang w:val="fr-FR"/>
        </w:rPr>
        <w:t>h) citoyens étrangers en quête de protection internationale, arrivés à la suite d'afflux imprévus et ayant obtenu le statut de réfugié, qu'ils soient ou non couverts par des plans nationaux d'accueil extraordinaires ; i) le gestionnaire de l’établissement d’hébergement, les membres de sa famille, les employés et autres collaborateurs séjournant dans l’établissement d’hébergement.</w:t>
      </w:r>
    </w:p>
    <w:p w14:paraId="6C7D16F3" w14:textId="77777777" w:rsidR="00831241" w:rsidRPr="006E1D48" w:rsidRDefault="00831241">
      <w:pPr>
        <w:pStyle w:val="Corpotesto"/>
        <w:spacing w:line="253" w:lineRule="exact"/>
        <w:ind w:left="140"/>
        <w:rPr>
          <w:lang w:val="en-US"/>
        </w:rPr>
      </w:pPr>
    </w:p>
    <w:p w14:paraId="19E31D45" w14:textId="77777777" w:rsidR="00FD4ABD" w:rsidRPr="00831241" w:rsidRDefault="00FD4ABD" w:rsidP="00831241">
      <w:pPr>
        <w:pStyle w:val="Paragrafoelenco"/>
        <w:tabs>
          <w:tab w:val="left" w:pos="398"/>
        </w:tabs>
        <w:ind w:left="398"/>
        <w:rPr>
          <w:lang w:val="en-US"/>
        </w:rPr>
      </w:pPr>
    </w:p>
    <w:p w14:paraId="7B3CE56C" w14:textId="31F83938" w:rsidR="00831241" w:rsidRPr="006E1D48" w:rsidRDefault="00831241" w:rsidP="00831241">
      <w:pPr>
        <w:pStyle w:val="Paragrafoelenco"/>
        <w:tabs>
          <w:tab w:val="left" w:pos="398"/>
        </w:tabs>
        <w:ind w:left="398"/>
        <w:rPr>
          <w:lang w:val="en-US"/>
        </w:rPr>
        <w:sectPr w:rsidR="00831241" w:rsidRPr="006E1D48">
          <w:pgSz w:w="11910" w:h="16840"/>
          <w:pgMar w:top="1880" w:right="992" w:bottom="280" w:left="992" w:header="720" w:footer="720" w:gutter="0"/>
          <w:cols w:space="720"/>
        </w:sectPr>
      </w:pPr>
    </w:p>
    <w:p w14:paraId="6A3A51D3" w14:textId="77777777" w:rsidR="00FD4ABD" w:rsidRPr="006E1D48" w:rsidRDefault="00546CAB">
      <w:pPr>
        <w:pStyle w:val="Titolo1"/>
        <w:rPr>
          <w:u w:val="none"/>
          <w:lang w:val="en-US"/>
        </w:rPr>
      </w:pPr>
      <w:r w:rsidRPr="006E1D48">
        <w:rPr>
          <w:lang w:val="en-US"/>
        </w:rPr>
        <w:lastRenderedPageBreak/>
        <w:t>INFORMATIONEN</w:t>
      </w:r>
      <w:r w:rsidRPr="006E1D48">
        <w:rPr>
          <w:spacing w:val="-9"/>
          <w:lang w:val="en-US"/>
        </w:rPr>
        <w:t xml:space="preserve"> </w:t>
      </w:r>
      <w:r w:rsidRPr="006E1D48">
        <w:rPr>
          <w:lang w:val="en-US"/>
        </w:rPr>
        <w:t>ZUR</w:t>
      </w:r>
      <w:r w:rsidRPr="006E1D48">
        <w:rPr>
          <w:spacing w:val="-8"/>
          <w:lang w:val="en-US"/>
        </w:rPr>
        <w:t xml:space="preserve"> </w:t>
      </w:r>
      <w:r w:rsidRPr="006E1D48">
        <w:rPr>
          <w:spacing w:val="-2"/>
          <w:lang w:val="en-US"/>
        </w:rPr>
        <w:t>KURTAXE</w:t>
      </w:r>
    </w:p>
    <w:p w14:paraId="5A61F394" w14:textId="77777777" w:rsidR="00FD4ABD" w:rsidRPr="006E1D48" w:rsidRDefault="00546CAB">
      <w:pPr>
        <w:pStyle w:val="Corpotesto"/>
        <w:spacing w:before="10"/>
        <w:rPr>
          <w:rFonts w:ascii="Calibri"/>
          <w:b/>
          <w:sz w:val="18"/>
          <w:lang w:val="en-US"/>
        </w:rPr>
      </w:pPr>
      <w:r>
        <w:rPr>
          <w:rFonts w:ascii="Calibri"/>
          <w:b/>
          <w:noProof/>
          <w:sz w:val="18"/>
        </w:rPr>
        <w:drawing>
          <wp:anchor distT="0" distB="0" distL="0" distR="0" simplePos="0" relativeHeight="487589376" behindDoc="1" locked="0" layoutInCell="1" allowOverlap="1" wp14:anchorId="730D993B" wp14:editId="6BBC64FE">
            <wp:simplePos x="0" y="0"/>
            <wp:positionH relativeFrom="page">
              <wp:posOffset>2980054</wp:posOffset>
            </wp:positionH>
            <wp:positionV relativeFrom="paragraph">
              <wp:posOffset>161660</wp:posOffset>
            </wp:positionV>
            <wp:extent cx="1602798" cy="795527"/>
            <wp:effectExtent l="0" t="0" r="0" b="0"/>
            <wp:wrapTopAndBottom/>
            <wp:docPr id="5" name="Image 5" descr="Immagine correla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mmagine correlata"/>
                    <pic:cNvPicPr/>
                  </pic:nvPicPr>
                  <pic:blipFill>
                    <a:blip r:embed="rId12" cstate="print"/>
                    <a:stretch>
                      <a:fillRect/>
                    </a:stretch>
                  </pic:blipFill>
                  <pic:spPr>
                    <a:xfrm>
                      <a:off x="0" y="0"/>
                      <a:ext cx="1602798" cy="795527"/>
                    </a:xfrm>
                    <a:prstGeom prst="rect">
                      <a:avLst/>
                    </a:prstGeom>
                  </pic:spPr>
                </pic:pic>
              </a:graphicData>
            </a:graphic>
          </wp:anchor>
        </w:drawing>
      </w:r>
    </w:p>
    <w:p w14:paraId="7ACA4C21" w14:textId="77777777" w:rsidR="00FD4ABD" w:rsidRPr="006E1D48" w:rsidRDefault="00FD4ABD">
      <w:pPr>
        <w:pStyle w:val="Corpotesto"/>
        <w:spacing w:before="154"/>
        <w:rPr>
          <w:rFonts w:ascii="Calibri"/>
          <w:b/>
          <w:sz w:val="28"/>
          <w:lang w:val="en-US"/>
        </w:rPr>
      </w:pPr>
    </w:p>
    <w:p w14:paraId="3DD78640" w14:textId="07B5B57C" w:rsidR="00FD4ABD" w:rsidRPr="006E1D48" w:rsidRDefault="00546CAB" w:rsidP="0056519C">
      <w:pPr>
        <w:pStyle w:val="Corpotesto"/>
        <w:spacing w:before="1"/>
        <w:ind w:left="140"/>
        <w:jc w:val="both"/>
        <w:rPr>
          <w:lang w:val="en-US"/>
        </w:rPr>
      </w:pPr>
      <w:r w:rsidRPr="00E175BB">
        <w:t>Die Gemeinde von P</w:t>
      </w:r>
      <w:r w:rsidR="0056519C" w:rsidRPr="00E175BB">
        <w:t>regnana Milanese</w:t>
      </w:r>
      <w:r w:rsidRPr="00E175BB">
        <w:t xml:space="preserve"> hat die Kurtaxe ab 1. </w:t>
      </w:r>
      <w:r w:rsidRPr="006E1D48">
        <w:rPr>
          <w:lang w:val="en-US"/>
        </w:rPr>
        <w:t>A</w:t>
      </w:r>
      <w:r w:rsidR="0056519C">
        <w:rPr>
          <w:lang w:val="en-US"/>
        </w:rPr>
        <w:t>ugust</w:t>
      </w:r>
      <w:r w:rsidRPr="006E1D48">
        <w:rPr>
          <w:lang w:val="en-US"/>
        </w:rPr>
        <w:t xml:space="preserve"> 20</w:t>
      </w:r>
      <w:r w:rsidR="0056519C">
        <w:rPr>
          <w:lang w:val="en-US"/>
        </w:rPr>
        <w:t>25</w:t>
      </w:r>
      <w:r w:rsidRPr="006E1D48">
        <w:rPr>
          <w:lang w:val="en-US"/>
        </w:rPr>
        <w:t xml:space="preserve"> </w:t>
      </w:r>
      <w:proofErr w:type="spellStart"/>
      <w:r w:rsidRPr="006E1D48">
        <w:rPr>
          <w:lang w:val="en-US"/>
        </w:rPr>
        <w:t>eingesetzt</w:t>
      </w:r>
      <w:proofErr w:type="spellEnd"/>
      <w:r w:rsidRPr="006E1D48">
        <w:rPr>
          <w:lang w:val="en-US"/>
        </w:rPr>
        <w:t>. (</w:t>
      </w:r>
      <w:proofErr w:type="spellStart"/>
      <w:proofErr w:type="gramStart"/>
      <w:r w:rsidRPr="006E1D48">
        <w:rPr>
          <w:lang w:val="en-US"/>
        </w:rPr>
        <w:t>mit</w:t>
      </w:r>
      <w:proofErr w:type="spellEnd"/>
      <w:proofErr w:type="gramEnd"/>
      <w:r w:rsidRPr="006E1D48">
        <w:rPr>
          <w:lang w:val="en-US"/>
        </w:rPr>
        <w:t xml:space="preserve"> </w:t>
      </w:r>
      <w:proofErr w:type="spellStart"/>
      <w:r w:rsidRPr="006E1D48">
        <w:rPr>
          <w:lang w:val="en-US"/>
        </w:rPr>
        <w:t>Beschluss</w:t>
      </w:r>
      <w:proofErr w:type="spellEnd"/>
      <w:r w:rsidRPr="006E1D48">
        <w:rPr>
          <w:lang w:val="en-US"/>
        </w:rPr>
        <w:t xml:space="preserve"> nr. 5</w:t>
      </w:r>
      <w:r w:rsidR="0056519C">
        <w:rPr>
          <w:lang w:val="en-US"/>
        </w:rPr>
        <w:t>5</w:t>
      </w:r>
      <w:r w:rsidRPr="006E1D48">
        <w:rPr>
          <w:lang w:val="en-US"/>
        </w:rPr>
        <w:t xml:space="preserve"> von </w:t>
      </w:r>
      <w:r w:rsidR="0056519C">
        <w:rPr>
          <w:lang w:val="en-US"/>
        </w:rPr>
        <w:t>27/11/2024</w:t>
      </w:r>
      <w:r w:rsidRPr="006E1D48">
        <w:rPr>
          <w:lang w:val="en-US"/>
        </w:rPr>
        <w:t>)</w:t>
      </w:r>
    </w:p>
    <w:p w14:paraId="10460D42" w14:textId="224C7E83" w:rsidR="00FD4ABD" w:rsidRPr="006E1D48" w:rsidRDefault="00546CAB" w:rsidP="0056519C">
      <w:pPr>
        <w:pStyle w:val="Corpotesto"/>
        <w:ind w:left="140"/>
        <w:jc w:val="both"/>
        <w:rPr>
          <w:lang w:val="en-US"/>
        </w:rPr>
      </w:pPr>
      <w:r w:rsidRPr="006E1D48">
        <w:rPr>
          <w:lang w:val="en-US"/>
        </w:rPr>
        <w:t>Der</w:t>
      </w:r>
      <w:r w:rsidRPr="006E1D48">
        <w:rPr>
          <w:spacing w:val="-11"/>
          <w:lang w:val="en-US"/>
        </w:rPr>
        <w:t xml:space="preserve"> </w:t>
      </w:r>
      <w:proofErr w:type="spellStart"/>
      <w:r w:rsidRPr="006E1D48">
        <w:rPr>
          <w:lang w:val="en-US"/>
        </w:rPr>
        <w:t>Beitrag</w:t>
      </w:r>
      <w:proofErr w:type="spellEnd"/>
      <w:r w:rsidRPr="006E1D48">
        <w:rPr>
          <w:spacing w:val="-15"/>
          <w:lang w:val="en-US"/>
        </w:rPr>
        <w:t xml:space="preserve"> </w:t>
      </w:r>
      <w:r w:rsidRPr="006E1D48">
        <w:rPr>
          <w:lang w:val="en-US"/>
        </w:rPr>
        <w:t>gilt</w:t>
      </w:r>
      <w:r w:rsidRPr="006E1D48">
        <w:rPr>
          <w:spacing w:val="-13"/>
          <w:lang w:val="en-US"/>
        </w:rPr>
        <w:t xml:space="preserve"> </w:t>
      </w:r>
      <w:proofErr w:type="spellStart"/>
      <w:r w:rsidRPr="006E1D48">
        <w:rPr>
          <w:lang w:val="en-US"/>
        </w:rPr>
        <w:t>aud</w:t>
      </w:r>
      <w:proofErr w:type="spellEnd"/>
      <w:r w:rsidRPr="006E1D48">
        <w:rPr>
          <w:spacing w:val="-15"/>
          <w:lang w:val="en-US"/>
        </w:rPr>
        <w:t xml:space="preserve"> </w:t>
      </w:r>
      <w:r w:rsidRPr="006E1D48">
        <w:rPr>
          <w:lang w:val="en-US"/>
        </w:rPr>
        <w:t>die</w:t>
      </w:r>
      <w:r w:rsidRPr="006E1D48">
        <w:rPr>
          <w:spacing w:val="-12"/>
          <w:lang w:val="en-US"/>
        </w:rPr>
        <w:t xml:space="preserve"> </w:t>
      </w:r>
      <w:proofErr w:type="spellStart"/>
      <w:r w:rsidRPr="006E1D48">
        <w:rPr>
          <w:lang w:val="en-US"/>
        </w:rPr>
        <w:t>Übernachtungen</w:t>
      </w:r>
      <w:proofErr w:type="spellEnd"/>
      <w:r w:rsidRPr="006E1D48">
        <w:rPr>
          <w:spacing w:val="-15"/>
          <w:lang w:val="en-US"/>
        </w:rPr>
        <w:t xml:space="preserve"> </w:t>
      </w:r>
      <w:r w:rsidRPr="006E1D48">
        <w:rPr>
          <w:lang w:val="en-US"/>
        </w:rPr>
        <w:t>von</w:t>
      </w:r>
      <w:r w:rsidRPr="006E1D48">
        <w:rPr>
          <w:spacing w:val="-13"/>
          <w:lang w:val="en-US"/>
        </w:rPr>
        <w:t xml:space="preserve"> </w:t>
      </w:r>
      <w:proofErr w:type="spellStart"/>
      <w:r w:rsidRPr="006E1D48">
        <w:rPr>
          <w:lang w:val="en-US"/>
        </w:rPr>
        <w:t>Nichtansässigen</w:t>
      </w:r>
      <w:proofErr w:type="spellEnd"/>
      <w:r w:rsidRPr="006E1D48">
        <w:rPr>
          <w:spacing w:val="-15"/>
          <w:lang w:val="en-US"/>
        </w:rPr>
        <w:t xml:space="preserve"> </w:t>
      </w:r>
      <w:r w:rsidRPr="006E1D48">
        <w:rPr>
          <w:lang w:val="en-US"/>
        </w:rPr>
        <w:t>in</w:t>
      </w:r>
      <w:r w:rsidRPr="006E1D48">
        <w:rPr>
          <w:spacing w:val="-15"/>
          <w:lang w:val="en-US"/>
        </w:rPr>
        <w:t xml:space="preserve"> </w:t>
      </w:r>
      <w:r w:rsidRPr="006E1D48">
        <w:rPr>
          <w:lang w:val="en-US"/>
        </w:rPr>
        <w:t>P</w:t>
      </w:r>
      <w:r w:rsidR="0056519C">
        <w:rPr>
          <w:lang w:val="en-US"/>
        </w:rPr>
        <w:t>regnana Milanese</w:t>
      </w:r>
      <w:r w:rsidRPr="006E1D48">
        <w:rPr>
          <w:spacing w:val="-12"/>
          <w:lang w:val="en-US"/>
        </w:rPr>
        <w:t xml:space="preserve"> </w:t>
      </w:r>
      <w:r w:rsidRPr="006E1D48">
        <w:rPr>
          <w:lang w:val="en-US"/>
        </w:rPr>
        <w:t>und</w:t>
      </w:r>
      <w:r w:rsidRPr="006E1D48">
        <w:rPr>
          <w:spacing w:val="-15"/>
          <w:lang w:val="en-US"/>
        </w:rPr>
        <w:t xml:space="preserve"> </w:t>
      </w:r>
      <w:r w:rsidRPr="006E1D48">
        <w:rPr>
          <w:lang w:val="en-US"/>
        </w:rPr>
        <w:t>f</w:t>
      </w:r>
      <w:r w:rsidRPr="006E1D48">
        <w:rPr>
          <w:rFonts w:ascii="Calibri" w:hAnsi="Calibri"/>
          <w:lang w:val="en-US"/>
        </w:rPr>
        <w:t>ü</w:t>
      </w:r>
      <w:r w:rsidRPr="006E1D48">
        <w:rPr>
          <w:lang w:val="en-US"/>
        </w:rPr>
        <w:t>r</w:t>
      </w:r>
      <w:r w:rsidRPr="006E1D48">
        <w:rPr>
          <w:spacing w:val="-13"/>
          <w:lang w:val="en-US"/>
        </w:rPr>
        <w:t xml:space="preserve"> </w:t>
      </w:r>
      <w:proofErr w:type="spellStart"/>
      <w:r w:rsidRPr="006E1D48">
        <w:rPr>
          <w:lang w:val="en-US"/>
        </w:rPr>
        <w:t>einen</w:t>
      </w:r>
      <w:proofErr w:type="spellEnd"/>
      <w:r w:rsidRPr="006E1D48">
        <w:rPr>
          <w:spacing w:val="-15"/>
          <w:lang w:val="en-US"/>
        </w:rPr>
        <w:t xml:space="preserve"> </w:t>
      </w:r>
      <w:proofErr w:type="spellStart"/>
      <w:r w:rsidRPr="006E1D48">
        <w:rPr>
          <w:lang w:val="en-US"/>
        </w:rPr>
        <w:t>Zeitraum</w:t>
      </w:r>
      <w:proofErr w:type="spellEnd"/>
      <w:r w:rsidRPr="006E1D48">
        <w:rPr>
          <w:lang w:val="en-US"/>
        </w:rPr>
        <w:t xml:space="preserve"> von </w:t>
      </w:r>
      <w:proofErr w:type="spellStart"/>
      <w:r w:rsidRPr="006E1D48">
        <w:rPr>
          <w:lang w:val="en-US"/>
        </w:rPr>
        <w:t>höchstens</w:t>
      </w:r>
      <w:proofErr w:type="spellEnd"/>
      <w:r w:rsidRPr="006E1D48">
        <w:rPr>
          <w:lang w:val="en-US"/>
        </w:rPr>
        <w:t xml:space="preserve"> </w:t>
      </w:r>
      <w:r w:rsidR="0056519C">
        <w:rPr>
          <w:lang w:val="en-US"/>
        </w:rPr>
        <w:t>5</w:t>
      </w:r>
      <w:r w:rsidRPr="006E1D48">
        <w:rPr>
          <w:lang w:val="en-US"/>
        </w:rPr>
        <w:t xml:space="preserve"> </w:t>
      </w:r>
      <w:proofErr w:type="spellStart"/>
      <w:r w:rsidRPr="006E1D48">
        <w:rPr>
          <w:lang w:val="en-US"/>
        </w:rPr>
        <w:t>aufeinanderfolgende</w:t>
      </w:r>
      <w:proofErr w:type="spellEnd"/>
      <w:r w:rsidRPr="006E1D48">
        <w:rPr>
          <w:lang w:val="en-US"/>
        </w:rPr>
        <w:t xml:space="preserve"> </w:t>
      </w:r>
      <w:proofErr w:type="spellStart"/>
      <w:r w:rsidRPr="006E1D48">
        <w:rPr>
          <w:lang w:val="en-US"/>
        </w:rPr>
        <w:t>Näche</w:t>
      </w:r>
      <w:proofErr w:type="spellEnd"/>
      <w:r w:rsidRPr="006E1D48">
        <w:rPr>
          <w:lang w:val="en-US"/>
        </w:rPr>
        <w:t>.</w:t>
      </w:r>
    </w:p>
    <w:p w14:paraId="6A7765CE" w14:textId="4CD2B49E" w:rsidR="00FD4ABD" w:rsidRPr="006E1D48" w:rsidRDefault="00546CAB" w:rsidP="0056519C">
      <w:pPr>
        <w:pStyle w:val="Corpotesto"/>
        <w:ind w:left="140"/>
        <w:jc w:val="both"/>
        <w:rPr>
          <w:lang w:val="en-US"/>
        </w:rPr>
      </w:pPr>
      <w:r w:rsidRPr="006E1D48">
        <w:rPr>
          <w:lang w:val="en-US"/>
        </w:rPr>
        <w:t>Die</w:t>
      </w:r>
      <w:r w:rsidRPr="006E1D48">
        <w:rPr>
          <w:spacing w:val="36"/>
          <w:lang w:val="en-US"/>
        </w:rPr>
        <w:t xml:space="preserve"> </w:t>
      </w:r>
      <w:proofErr w:type="spellStart"/>
      <w:r w:rsidRPr="006E1D48">
        <w:rPr>
          <w:lang w:val="en-US"/>
        </w:rPr>
        <w:t>Geb</w:t>
      </w:r>
      <w:r w:rsidRPr="006E1D48">
        <w:rPr>
          <w:rFonts w:ascii="Calibri" w:hAnsi="Calibri"/>
          <w:lang w:val="en-US"/>
        </w:rPr>
        <w:t>ü</w:t>
      </w:r>
      <w:r w:rsidRPr="006E1D48">
        <w:rPr>
          <w:lang w:val="en-US"/>
        </w:rPr>
        <w:t>hren</w:t>
      </w:r>
      <w:proofErr w:type="spellEnd"/>
      <w:r w:rsidRPr="006E1D48">
        <w:rPr>
          <w:spacing w:val="34"/>
          <w:lang w:val="en-US"/>
        </w:rPr>
        <w:t xml:space="preserve"> </w:t>
      </w:r>
      <w:r w:rsidRPr="006E1D48">
        <w:rPr>
          <w:lang w:val="en-US"/>
        </w:rPr>
        <w:t>der</w:t>
      </w:r>
      <w:r w:rsidRPr="006E1D48">
        <w:rPr>
          <w:spacing w:val="35"/>
          <w:lang w:val="en-US"/>
        </w:rPr>
        <w:t xml:space="preserve"> </w:t>
      </w:r>
      <w:proofErr w:type="spellStart"/>
      <w:r w:rsidRPr="006E1D48">
        <w:rPr>
          <w:lang w:val="en-US"/>
        </w:rPr>
        <w:t>Kurtaxe</w:t>
      </w:r>
      <w:proofErr w:type="spellEnd"/>
      <w:r w:rsidRPr="006E1D48">
        <w:rPr>
          <w:spacing w:val="36"/>
          <w:lang w:val="en-US"/>
        </w:rPr>
        <w:t xml:space="preserve"> </w:t>
      </w:r>
      <w:proofErr w:type="spellStart"/>
      <w:r w:rsidRPr="006E1D48">
        <w:rPr>
          <w:lang w:val="en-US"/>
        </w:rPr>
        <w:t>wurden</w:t>
      </w:r>
      <w:proofErr w:type="spellEnd"/>
      <w:r w:rsidRPr="006E1D48">
        <w:rPr>
          <w:spacing w:val="36"/>
          <w:lang w:val="en-US"/>
        </w:rPr>
        <w:t xml:space="preserve"> </w:t>
      </w:r>
      <w:proofErr w:type="spellStart"/>
      <w:r w:rsidRPr="006E1D48">
        <w:rPr>
          <w:lang w:val="en-US"/>
        </w:rPr>
        <w:t>mit</w:t>
      </w:r>
      <w:proofErr w:type="spellEnd"/>
      <w:r w:rsidRPr="006E1D48">
        <w:rPr>
          <w:spacing w:val="38"/>
          <w:lang w:val="en-US"/>
        </w:rPr>
        <w:t xml:space="preserve"> </w:t>
      </w:r>
      <w:proofErr w:type="spellStart"/>
      <w:r w:rsidRPr="006E1D48">
        <w:rPr>
          <w:lang w:val="en-US"/>
        </w:rPr>
        <w:t>Beschluss</w:t>
      </w:r>
      <w:proofErr w:type="spellEnd"/>
      <w:r w:rsidRPr="006E1D48">
        <w:rPr>
          <w:spacing w:val="37"/>
          <w:lang w:val="en-US"/>
        </w:rPr>
        <w:t xml:space="preserve"> </w:t>
      </w:r>
      <w:r w:rsidRPr="006E1D48">
        <w:rPr>
          <w:lang w:val="en-US"/>
        </w:rPr>
        <w:t>n.</w:t>
      </w:r>
      <w:r w:rsidRPr="006E1D48">
        <w:rPr>
          <w:spacing w:val="38"/>
          <w:lang w:val="en-US"/>
        </w:rPr>
        <w:t xml:space="preserve"> </w:t>
      </w:r>
      <w:r w:rsidRPr="006E1D48">
        <w:rPr>
          <w:lang w:val="en-US"/>
        </w:rPr>
        <w:t>1</w:t>
      </w:r>
      <w:r w:rsidR="0056519C">
        <w:rPr>
          <w:lang w:val="en-US"/>
        </w:rPr>
        <w:t>08</w:t>
      </w:r>
      <w:r w:rsidRPr="006E1D48">
        <w:rPr>
          <w:spacing w:val="34"/>
          <w:lang w:val="en-US"/>
        </w:rPr>
        <w:t xml:space="preserve"> </w:t>
      </w:r>
      <w:r w:rsidRPr="006E1D48">
        <w:rPr>
          <w:lang w:val="en-US"/>
        </w:rPr>
        <w:t>von</w:t>
      </w:r>
      <w:r w:rsidRPr="006E1D48">
        <w:rPr>
          <w:spacing w:val="36"/>
          <w:lang w:val="en-US"/>
        </w:rPr>
        <w:t xml:space="preserve"> </w:t>
      </w:r>
      <w:r w:rsidR="0056519C">
        <w:rPr>
          <w:lang w:val="en-US"/>
        </w:rPr>
        <w:t>28/11/2024</w:t>
      </w:r>
      <w:r w:rsidRPr="006E1D48">
        <w:rPr>
          <w:spacing w:val="36"/>
          <w:lang w:val="en-US"/>
        </w:rPr>
        <w:t xml:space="preserve"> </w:t>
      </w:r>
      <w:r w:rsidRPr="006E1D48">
        <w:rPr>
          <w:lang w:val="en-US"/>
        </w:rPr>
        <w:t>in</w:t>
      </w:r>
      <w:r w:rsidRPr="006E1D48">
        <w:rPr>
          <w:spacing w:val="34"/>
          <w:lang w:val="en-US"/>
        </w:rPr>
        <w:t xml:space="preserve"> </w:t>
      </w:r>
      <w:r w:rsidRPr="006E1D48">
        <w:rPr>
          <w:lang w:val="en-US"/>
        </w:rPr>
        <w:t>den</w:t>
      </w:r>
      <w:r w:rsidRPr="006E1D48">
        <w:rPr>
          <w:spacing w:val="32"/>
          <w:lang w:val="en-US"/>
        </w:rPr>
        <w:t xml:space="preserve"> </w:t>
      </w:r>
      <w:proofErr w:type="spellStart"/>
      <w:r w:rsidRPr="006E1D48">
        <w:rPr>
          <w:lang w:val="en-US"/>
        </w:rPr>
        <w:t>folgenden</w:t>
      </w:r>
      <w:proofErr w:type="spellEnd"/>
      <w:r w:rsidRPr="006E1D48">
        <w:rPr>
          <w:lang w:val="en-US"/>
        </w:rPr>
        <w:t xml:space="preserve"> </w:t>
      </w:r>
      <w:proofErr w:type="spellStart"/>
      <w:r w:rsidRPr="006E1D48">
        <w:rPr>
          <w:lang w:val="en-US"/>
        </w:rPr>
        <w:t>Massnahmen</w:t>
      </w:r>
      <w:proofErr w:type="spellEnd"/>
      <w:r w:rsidRPr="006E1D48">
        <w:rPr>
          <w:lang w:val="en-US"/>
        </w:rPr>
        <w:t xml:space="preserve"> </w:t>
      </w:r>
      <w:proofErr w:type="spellStart"/>
      <w:r w:rsidRPr="006E1D48">
        <w:rPr>
          <w:lang w:val="en-US"/>
        </w:rPr>
        <w:t>genehmigt</w:t>
      </w:r>
      <w:proofErr w:type="spellEnd"/>
      <w:r w:rsidRPr="006E1D48">
        <w:rPr>
          <w:lang w:val="en-US"/>
        </w:rPr>
        <w:t>:</w:t>
      </w:r>
    </w:p>
    <w:p w14:paraId="01897EF5" w14:textId="77777777" w:rsidR="00FD4ABD" w:rsidRPr="006E1D48" w:rsidRDefault="00FD4ABD">
      <w:pPr>
        <w:pStyle w:val="Corpotesto"/>
        <w:spacing w:before="23"/>
        <w:rPr>
          <w:sz w:val="20"/>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2856"/>
      </w:tblGrid>
      <w:tr w:rsidR="00545E86" w14:paraId="4B5058E1" w14:textId="77777777" w:rsidTr="00545E86">
        <w:trPr>
          <w:trHeight w:val="950"/>
          <w:jc w:val="center"/>
        </w:trPr>
        <w:tc>
          <w:tcPr>
            <w:tcW w:w="3322" w:type="dxa"/>
            <w:vAlign w:val="center"/>
          </w:tcPr>
          <w:p w14:paraId="12D83ECB" w14:textId="77777777" w:rsidR="00545E86" w:rsidRDefault="00545E86">
            <w:pPr>
              <w:pStyle w:val="TableParagraph"/>
              <w:spacing w:before="2" w:line="256" w:lineRule="auto"/>
              <w:ind w:left="554" w:firstLine="439"/>
              <w:jc w:val="left"/>
              <w:rPr>
                <w:sz w:val="20"/>
              </w:rPr>
            </w:pPr>
            <w:r>
              <w:rPr>
                <w:sz w:val="20"/>
              </w:rPr>
              <w:t xml:space="preserve">TYPOLOGIE VON </w:t>
            </w:r>
            <w:r>
              <w:rPr>
                <w:spacing w:val="-2"/>
                <w:sz w:val="20"/>
              </w:rPr>
              <w:t>BEHERBERGUNGSBETRIEBS</w:t>
            </w:r>
          </w:p>
        </w:tc>
        <w:tc>
          <w:tcPr>
            <w:tcW w:w="2856" w:type="dxa"/>
            <w:vAlign w:val="center"/>
          </w:tcPr>
          <w:p w14:paraId="0CEDB7A9" w14:textId="77777777" w:rsidR="00545E86" w:rsidRDefault="00545E86">
            <w:pPr>
              <w:pStyle w:val="TableParagraph"/>
              <w:spacing w:line="244" w:lineRule="exact"/>
              <w:rPr>
                <w:sz w:val="20"/>
              </w:rPr>
            </w:pPr>
            <w:r>
              <w:rPr>
                <w:sz w:val="20"/>
              </w:rPr>
              <w:t>EURO</w:t>
            </w:r>
            <w:r>
              <w:rPr>
                <w:spacing w:val="-7"/>
                <w:sz w:val="20"/>
              </w:rPr>
              <w:t xml:space="preserve"> </w:t>
            </w:r>
            <w:r>
              <w:rPr>
                <w:sz w:val="20"/>
              </w:rPr>
              <w:t>PRO</w:t>
            </w:r>
            <w:r>
              <w:rPr>
                <w:spacing w:val="-6"/>
                <w:sz w:val="20"/>
              </w:rPr>
              <w:t xml:space="preserve"> </w:t>
            </w:r>
            <w:r>
              <w:rPr>
                <w:sz w:val="20"/>
              </w:rPr>
              <w:t>NACHT</w:t>
            </w:r>
            <w:r>
              <w:rPr>
                <w:spacing w:val="-7"/>
                <w:sz w:val="20"/>
              </w:rPr>
              <w:t xml:space="preserve"> </w:t>
            </w:r>
            <w:r>
              <w:rPr>
                <w:sz w:val="20"/>
              </w:rPr>
              <w:t>PRO</w:t>
            </w:r>
            <w:r>
              <w:rPr>
                <w:spacing w:val="-6"/>
                <w:sz w:val="20"/>
              </w:rPr>
              <w:t xml:space="preserve"> </w:t>
            </w:r>
            <w:r>
              <w:rPr>
                <w:spacing w:val="-2"/>
                <w:sz w:val="20"/>
              </w:rPr>
              <w:t>PERSON</w:t>
            </w:r>
          </w:p>
        </w:tc>
      </w:tr>
      <w:tr w:rsidR="00545E86" w14:paraId="40020A01" w14:textId="77777777" w:rsidTr="00545E86">
        <w:trPr>
          <w:trHeight w:val="424"/>
          <w:jc w:val="center"/>
        </w:trPr>
        <w:tc>
          <w:tcPr>
            <w:tcW w:w="3322" w:type="dxa"/>
            <w:vAlign w:val="center"/>
          </w:tcPr>
          <w:p w14:paraId="646E8DCF" w14:textId="08016094" w:rsidR="00545E86" w:rsidRDefault="00545E86">
            <w:pPr>
              <w:pStyle w:val="TableParagraph"/>
              <w:spacing w:before="1"/>
              <w:ind w:left="37" w:right="23"/>
              <w:rPr>
                <w:sz w:val="20"/>
              </w:rPr>
            </w:pPr>
            <w:r>
              <w:rPr>
                <w:spacing w:val="-2"/>
                <w:sz w:val="20"/>
              </w:rPr>
              <w:t>5-Sterne-Hotel</w:t>
            </w:r>
          </w:p>
        </w:tc>
        <w:tc>
          <w:tcPr>
            <w:tcW w:w="2856" w:type="dxa"/>
            <w:vAlign w:val="center"/>
          </w:tcPr>
          <w:p w14:paraId="00432D19" w14:textId="03F1119E" w:rsidR="00545E86" w:rsidRDefault="00545E86">
            <w:pPr>
              <w:pStyle w:val="TableParagraph"/>
              <w:spacing w:before="1"/>
              <w:rPr>
                <w:sz w:val="20"/>
              </w:rPr>
            </w:pPr>
            <w:r>
              <w:rPr>
                <w:sz w:val="20"/>
              </w:rPr>
              <w:t>€</w:t>
            </w:r>
            <w:r>
              <w:rPr>
                <w:spacing w:val="-3"/>
                <w:sz w:val="20"/>
              </w:rPr>
              <w:t xml:space="preserve"> </w:t>
            </w:r>
            <w:r>
              <w:rPr>
                <w:spacing w:val="-10"/>
                <w:sz w:val="20"/>
              </w:rPr>
              <w:t>3,00</w:t>
            </w:r>
          </w:p>
        </w:tc>
      </w:tr>
      <w:tr w:rsidR="00545E86" w14:paraId="02FA286A" w14:textId="77777777" w:rsidTr="00545E86">
        <w:trPr>
          <w:trHeight w:val="424"/>
          <w:jc w:val="center"/>
        </w:trPr>
        <w:tc>
          <w:tcPr>
            <w:tcW w:w="3322" w:type="dxa"/>
            <w:vAlign w:val="center"/>
          </w:tcPr>
          <w:p w14:paraId="2F0EC942" w14:textId="766EFB8C" w:rsidR="00545E86" w:rsidRDefault="00545E86" w:rsidP="00545E86">
            <w:pPr>
              <w:pStyle w:val="TableParagraph"/>
              <w:spacing w:before="1"/>
              <w:ind w:left="37" w:right="23"/>
              <w:rPr>
                <w:spacing w:val="-2"/>
                <w:sz w:val="20"/>
              </w:rPr>
            </w:pPr>
            <w:r>
              <w:rPr>
                <w:spacing w:val="-2"/>
                <w:sz w:val="20"/>
              </w:rPr>
              <w:t>4</w:t>
            </w:r>
            <w:r w:rsidRPr="00A521B1">
              <w:rPr>
                <w:spacing w:val="-2"/>
                <w:sz w:val="20"/>
              </w:rPr>
              <w:t>-Sterne-Hotel</w:t>
            </w:r>
          </w:p>
        </w:tc>
        <w:tc>
          <w:tcPr>
            <w:tcW w:w="2856" w:type="dxa"/>
            <w:vAlign w:val="center"/>
          </w:tcPr>
          <w:p w14:paraId="654BC284" w14:textId="4BA3308C" w:rsidR="00545E86" w:rsidRDefault="00545E86" w:rsidP="00545E86">
            <w:pPr>
              <w:pStyle w:val="TableParagraph"/>
              <w:spacing w:before="1"/>
              <w:rPr>
                <w:sz w:val="20"/>
              </w:rPr>
            </w:pPr>
            <w:r>
              <w:rPr>
                <w:sz w:val="20"/>
              </w:rPr>
              <w:t>€ 2,00</w:t>
            </w:r>
          </w:p>
        </w:tc>
      </w:tr>
      <w:tr w:rsidR="00545E86" w14:paraId="07F9810E" w14:textId="77777777" w:rsidTr="00545E86">
        <w:trPr>
          <w:trHeight w:val="424"/>
          <w:jc w:val="center"/>
        </w:trPr>
        <w:tc>
          <w:tcPr>
            <w:tcW w:w="3322" w:type="dxa"/>
            <w:vAlign w:val="center"/>
          </w:tcPr>
          <w:p w14:paraId="78375655" w14:textId="323E2398" w:rsidR="00545E86" w:rsidRDefault="00545E86" w:rsidP="00545E86">
            <w:pPr>
              <w:pStyle w:val="TableParagraph"/>
              <w:spacing w:before="1"/>
              <w:ind w:left="37" w:right="23"/>
              <w:rPr>
                <w:spacing w:val="-2"/>
                <w:sz w:val="20"/>
              </w:rPr>
            </w:pPr>
            <w:r>
              <w:rPr>
                <w:spacing w:val="-2"/>
                <w:sz w:val="20"/>
              </w:rPr>
              <w:t>3</w:t>
            </w:r>
            <w:r w:rsidRPr="00A521B1">
              <w:rPr>
                <w:spacing w:val="-2"/>
                <w:sz w:val="20"/>
              </w:rPr>
              <w:t>-Sterne-Hotel</w:t>
            </w:r>
          </w:p>
        </w:tc>
        <w:tc>
          <w:tcPr>
            <w:tcW w:w="2856" w:type="dxa"/>
            <w:vAlign w:val="center"/>
          </w:tcPr>
          <w:p w14:paraId="7DF7F04A" w14:textId="73F853A1" w:rsidR="00545E86" w:rsidRDefault="00545E86" w:rsidP="00545E86">
            <w:pPr>
              <w:pStyle w:val="TableParagraph"/>
              <w:spacing w:before="1"/>
              <w:rPr>
                <w:sz w:val="20"/>
              </w:rPr>
            </w:pPr>
            <w:r>
              <w:rPr>
                <w:sz w:val="20"/>
              </w:rPr>
              <w:t>€ 1,75</w:t>
            </w:r>
          </w:p>
        </w:tc>
      </w:tr>
      <w:tr w:rsidR="00545E86" w14:paraId="6BB8F430" w14:textId="77777777" w:rsidTr="00545E86">
        <w:trPr>
          <w:trHeight w:val="424"/>
          <w:jc w:val="center"/>
        </w:trPr>
        <w:tc>
          <w:tcPr>
            <w:tcW w:w="3322" w:type="dxa"/>
            <w:vAlign w:val="center"/>
          </w:tcPr>
          <w:p w14:paraId="364FA155" w14:textId="2E5C4215" w:rsidR="00545E86" w:rsidRDefault="00545E86" w:rsidP="00545E86">
            <w:pPr>
              <w:pStyle w:val="TableParagraph"/>
              <w:spacing w:before="1"/>
              <w:ind w:left="37" w:right="23"/>
              <w:rPr>
                <w:spacing w:val="-2"/>
                <w:sz w:val="20"/>
              </w:rPr>
            </w:pPr>
            <w:r>
              <w:rPr>
                <w:spacing w:val="-2"/>
                <w:sz w:val="20"/>
              </w:rPr>
              <w:t>2</w:t>
            </w:r>
            <w:r w:rsidRPr="00A521B1">
              <w:rPr>
                <w:spacing w:val="-2"/>
                <w:sz w:val="20"/>
              </w:rPr>
              <w:t>-Sterne-Hotel</w:t>
            </w:r>
          </w:p>
        </w:tc>
        <w:tc>
          <w:tcPr>
            <w:tcW w:w="2856" w:type="dxa"/>
            <w:vAlign w:val="center"/>
          </w:tcPr>
          <w:p w14:paraId="27ECFF44" w14:textId="15EE5E43" w:rsidR="00545E86" w:rsidRDefault="00545E86" w:rsidP="00545E86">
            <w:pPr>
              <w:pStyle w:val="TableParagraph"/>
              <w:spacing w:before="1"/>
              <w:rPr>
                <w:sz w:val="20"/>
              </w:rPr>
            </w:pPr>
            <w:r>
              <w:rPr>
                <w:sz w:val="20"/>
              </w:rPr>
              <w:t>€ 1,50</w:t>
            </w:r>
          </w:p>
        </w:tc>
      </w:tr>
      <w:tr w:rsidR="00545E86" w14:paraId="167F6AA4" w14:textId="77777777" w:rsidTr="00545E86">
        <w:trPr>
          <w:trHeight w:val="424"/>
          <w:jc w:val="center"/>
        </w:trPr>
        <w:tc>
          <w:tcPr>
            <w:tcW w:w="3322" w:type="dxa"/>
            <w:vAlign w:val="center"/>
          </w:tcPr>
          <w:p w14:paraId="3DBCF4F0" w14:textId="0F5734C3" w:rsidR="00545E86" w:rsidRDefault="00545E86" w:rsidP="00545E86">
            <w:pPr>
              <w:pStyle w:val="TableParagraph"/>
              <w:spacing w:before="1"/>
              <w:ind w:left="37" w:right="23"/>
              <w:rPr>
                <w:spacing w:val="-2"/>
                <w:sz w:val="20"/>
              </w:rPr>
            </w:pPr>
            <w:r>
              <w:rPr>
                <w:spacing w:val="-2"/>
                <w:sz w:val="20"/>
              </w:rPr>
              <w:t>1</w:t>
            </w:r>
            <w:r w:rsidRPr="00A521B1">
              <w:rPr>
                <w:spacing w:val="-2"/>
                <w:sz w:val="20"/>
              </w:rPr>
              <w:t>-Sterne-Hotel</w:t>
            </w:r>
          </w:p>
        </w:tc>
        <w:tc>
          <w:tcPr>
            <w:tcW w:w="2856" w:type="dxa"/>
            <w:vAlign w:val="center"/>
          </w:tcPr>
          <w:p w14:paraId="150D7BB3" w14:textId="401F5AB3" w:rsidR="00545E86" w:rsidRDefault="00545E86" w:rsidP="00545E86">
            <w:pPr>
              <w:pStyle w:val="TableParagraph"/>
              <w:spacing w:before="1"/>
              <w:rPr>
                <w:sz w:val="20"/>
              </w:rPr>
            </w:pPr>
            <w:r>
              <w:rPr>
                <w:sz w:val="20"/>
              </w:rPr>
              <w:t>€ 1,00</w:t>
            </w:r>
          </w:p>
        </w:tc>
      </w:tr>
      <w:tr w:rsidR="00545E86" w14:paraId="00491BEC" w14:textId="77777777" w:rsidTr="00545E86">
        <w:trPr>
          <w:trHeight w:val="424"/>
          <w:jc w:val="center"/>
        </w:trPr>
        <w:tc>
          <w:tcPr>
            <w:tcW w:w="3322" w:type="dxa"/>
            <w:vAlign w:val="center"/>
          </w:tcPr>
          <w:p w14:paraId="7D4E21DD" w14:textId="717BBC39" w:rsidR="00545E86" w:rsidRPr="00545E86" w:rsidRDefault="00545E86" w:rsidP="00545E86">
            <w:pPr>
              <w:pStyle w:val="TableParagraph"/>
              <w:spacing w:line="243" w:lineRule="exact"/>
              <w:ind w:right="25"/>
            </w:pPr>
            <w:r>
              <w:rPr>
                <w:sz w:val="20"/>
              </w:rPr>
              <w:t>4-Sterne-T</w:t>
            </w:r>
            <w:proofErr w:type="spellStart"/>
            <w:r w:rsidRPr="00545E86">
              <w:rPr>
                <w:sz w:val="20"/>
                <w:szCs w:val="20"/>
                <w:lang w:val="de-DE"/>
              </w:rPr>
              <w:t>ouristische</w:t>
            </w:r>
            <w:proofErr w:type="spellEnd"/>
            <w:r w:rsidRPr="00545E86">
              <w:rPr>
                <w:sz w:val="20"/>
                <w:szCs w:val="20"/>
                <w:lang w:val="de-DE"/>
              </w:rPr>
              <w:t xml:space="preserve"> Hotelresidenzen</w:t>
            </w:r>
          </w:p>
        </w:tc>
        <w:tc>
          <w:tcPr>
            <w:tcW w:w="2856" w:type="dxa"/>
            <w:vAlign w:val="center"/>
          </w:tcPr>
          <w:p w14:paraId="39760921" w14:textId="0B285B0D" w:rsidR="00545E86" w:rsidRDefault="00545E86" w:rsidP="00545E86">
            <w:pPr>
              <w:pStyle w:val="TableParagraph"/>
              <w:spacing w:before="1"/>
              <w:rPr>
                <w:sz w:val="20"/>
              </w:rPr>
            </w:pPr>
            <w:r>
              <w:rPr>
                <w:sz w:val="20"/>
              </w:rPr>
              <w:t>€ 2,00</w:t>
            </w:r>
          </w:p>
        </w:tc>
      </w:tr>
      <w:tr w:rsidR="00545E86" w14:paraId="1D912721" w14:textId="77777777" w:rsidTr="00545E86">
        <w:trPr>
          <w:trHeight w:val="424"/>
          <w:jc w:val="center"/>
        </w:trPr>
        <w:tc>
          <w:tcPr>
            <w:tcW w:w="3322" w:type="dxa"/>
            <w:vAlign w:val="center"/>
          </w:tcPr>
          <w:p w14:paraId="59566FDE" w14:textId="2E39F6BC" w:rsidR="00545E86" w:rsidRPr="00545E86" w:rsidRDefault="00545E86" w:rsidP="00545E86">
            <w:pPr>
              <w:pStyle w:val="TableParagraph"/>
              <w:spacing w:line="243" w:lineRule="exact"/>
              <w:ind w:right="25"/>
            </w:pPr>
            <w:r>
              <w:rPr>
                <w:sz w:val="20"/>
              </w:rPr>
              <w:t>3-Sterne-T</w:t>
            </w:r>
            <w:proofErr w:type="spellStart"/>
            <w:r w:rsidRPr="00545E86">
              <w:rPr>
                <w:sz w:val="20"/>
                <w:szCs w:val="20"/>
                <w:lang w:val="de-DE"/>
              </w:rPr>
              <w:t>ouristische</w:t>
            </w:r>
            <w:proofErr w:type="spellEnd"/>
            <w:r w:rsidRPr="00545E86">
              <w:rPr>
                <w:sz w:val="20"/>
                <w:szCs w:val="20"/>
                <w:lang w:val="de-DE"/>
              </w:rPr>
              <w:t xml:space="preserve"> Hotelresidenzen</w:t>
            </w:r>
          </w:p>
        </w:tc>
        <w:tc>
          <w:tcPr>
            <w:tcW w:w="2856" w:type="dxa"/>
            <w:vAlign w:val="center"/>
          </w:tcPr>
          <w:p w14:paraId="640E8F02" w14:textId="46485D6B" w:rsidR="00545E86" w:rsidRDefault="00545E86" w:rsidP="00545E86">
            <w:pPr>
              <w:pStyle w:val="TableParagraph"/>
              <w:spacing w:before="1"/>
              <w:rPr>
                <w:sz w:val="20"/>
              </w:rPr>
            </w:pPr>
            <w:r>
              <w:rPr>
                <w:sz w:val="20"/>
              </w:rPr>
              <w:t>€ 1,75</w:t>
            </w:r>
          </w:p>
        </w:tc>
      </w:tr>
      <w:tr w:rsidR="00545E86" w14:paraId="4DC5335D" w14:textId="77777777" w:rsidTr="00545E86">
        <w:trPr>
          <w:trHeight w:val="424"/>
          <w:jc w:val="center"/>
        </w:trPr>
        <w:tc>
          <w:tcPr>
            <w:tcW w:w="3322" w:type="dxa"/>
            <w:vAlign w:val="center"/>
          </w:tcPr>
          <w:p w14:paraId="676BCADD" w14:textId="2E6256E2" w:rsidR="00545E86" w:rsidRPr="00545E86" w:rsidRDefault="00545E86" w:rsidP="00545E86">
            <w:pPr>
              <w:pStyle w:val="TableParagraph"/>
              <w:spacing w:line="243" w:lineRule="exact"/>
              <w:ind w:right="25"/>
            </w:pPr>
            <w:r>
              <w:rPr>
                <w:sz w:val="20"/>
              </w:rPr>
              <w:t>2-Sterne-T</w:t>
            </w:r>
            <w:proofErr w:type="spellStart"/>
            <w:r w:rsidRPr="00545E86">
              <w:rPr>
                <w:sz w:val="20"/>
                <w:szCs w:val="20"/>
                <w:lang w:val="de-DE"/>
              </w:rPr>
              <w:t>ouristische</w:t>
            </w:r>
            <w:proofErr w:type="spellEnd"/>
            <w:r w:rsidRPr="00545E86">
              <w:rPr>
                <w:sz w:val="20"/>
                <w:szCs w:val="20"/>
                <w:lang w:val="de-DE"/>
              </w:rPr>
              <w:t xml:space="preserve"> Hotelresidenzen</w:t>
            </w:r>
          </w:p>
        </w:tc>
        <w:tc>
          <w:tcPr>
            <w:tcW w:w="2856" w:type="dxa"/>
            <w:vAlign w:val="center"/>
          </w:tcPr>
          <w:p w14:paraId="2D526A4F" w14:textId="0010CE66" w:rsidR="00545E86" w:rsidRDefault="00545E86" w:rsidP="00545E86">
            <w:pPr>
              <w:pStyle w:val="TableParagraph"/>
              <w:spacing w:before="1"/>
              <w:rPr>
                <w:sz w:val="20"/>
              </w:rPr>
            </w:pPr>
            <w:r>
              <w:rPr>
                <w:sz w:val="20"/>
              </w:rPr>
              <w:t>€ 1,50</w:t>
            </w:r>
          </w:p>
        </w:tc>
      </w:tr>
      <w:tr w:rsidR="00545E86" w14:paraId="2F69D779" w14:textId="77777777" w:rsidTr="00545E86">
        <w:trPr>
          <w:trHeight w:val="424"/>
          <w:jc w:val="center"/>
        </w:trPr>
        <w:tc>
          <w:tcPr>
            <w:tcW w:w="3322" w:type="dxa"/>
            <w:vAlign w:val="center"/>
          </w:tcPr>
          <w:p w14:paraId="20B42AC1" w14:textId="27998C27" w:rsidR="00545E86" w:rsidRDefault="00545E86" w:rsidP="00545E86">
            <w:pPr>
              <w:pStyle w:val="TableParagraph"/>
              <w:spacing w:line="243" w:lineRule="exact"/>
              <w:ind w:right="25"/>
              <w:rPr>
                <w:sz w:val="20"/>
              </w:rPr>
            </w:pPr>
            <w:r w:rsidRPr="00545E86">
              <w:rPr>
                <w:sz w:val="20"/>
              </w:rPr>
              <w:t xml:space="preserve">B &amp; B, </w:t>
            </w:r>
            <w:proofErr w:type="spellStart"/>
            <w:r w:rsidRPr="00545E86">
              <w:rPr>
                <w:sz w:val="20"/>
              </w:rPr>
              <w:t>Wohnungen</w:t>
            </w:r>
            <w:proofErr w:type="spellEnd"/>
            <w:r w:rsidRPr="00545E86">
              <w:rPr>
                <w:sz w:val="20"/>
              </w:rPr>
              <w:t xml:space="preserve">, </w:t>
            </w:r>
            <w:r w:rsidRPr="00545E86">
              <w:rPr>
                <w:sz w:val="20"/>
                <w:lang w:val="de-DE"/>
              </w:rPr>
              <w:t>Lombardische Gästehäuser und andere Strukturen</w:t>
            </w:r>
          </w:p>
        </w:tc>
        <w:tc>
          <w:tcPr>
            <w:tcW w:w="2856" w:type="dxa"/>
            <w:vAlign w:val="center"/>
          </w:tcPr>
          <w:p w14:paraId="3AD8EF87" w14:textId="186119D4" w:rsidR="00545E86" w:rsidRDefault="00545E86" w:rsidP="00545E86">
            <w:pPr>
              <w:pStyle w:val="TableParagraph"/>
              <w:spacing w:before="1"/>
              <w:rPr>
                <w:sz w:val="20"/>
              </w:rPr>
            </w:pPr>
            <w:r>
              <w:rPr>
                <w:sz w:val="20"/>
              </w:rPr>
              <w:t>€ 2,00</w:t>
            </w:r>
          </w:p>
        </w:tc>
      </w:tr>
    </w:tbl>
    <w:p w14:paraId="0DF0DDCD" w14:textId="77777777" w:rsidR="00FD4ABD" w:rsidRDefault="00FD4ABD">
      <w:pPr>
        <w:pStyle w:val="Corpotesto"/>
        <w:spacing w:before="5"/>
      </w:pPr>
    </w:p>
    <w:p w14:paraId="34BD0FD0" w14:textId="1E6C6E9E" w:rsidR="00FD4ABD" w:rsidRPr="0056519C" w:rsidRDefault="00546CAB" w:rsidP="0056519C">
      <w:pPr>
        <w:pStyle w:val="Corpotesto"/>
        <w:ind w:left="140"/>
      </w:pPr>
      <w:proofErr w:type="spellStart"/>
      <w:r>
        <w:t>Folgende</w:t>
      </w:r>
      <w:proofErr w:type="spellEnd"/>
      <w:r>
        <w:rPr>
          <w:spacing w:val="-8"/>
        </w:rPr>
        <w:t xml:space="preserve"> </w:t>
      </w:r>
      <w:proofErr w:type="spellStart"/>
      <w:r>
        <w:t>Befreiungen</w:t>
      </w:r>
      <w:proofErr w:type="spellEnd"/>
      <w:r>
        <w:rPr>
          <w:spacing w:val="-9"/>
        </w:rPr>
        <w:t xml:space="preserve"> </w:t>
      </w:r>
      <w:proofErr w:type="spellStart"/>
      <w:r>
        <w:t>sind</w:t>
      </w:r>
      <w:proofErr w:type="spellEnd"/>
      <w:r>
        <w:rPr>
          <w:spacing w:val="-7"/>
        </w:rPr>
        <w:t xml:space="preserve"> </w:t>
      </w:r>
      <w:proofErr w:type="spellStart"/>
      <w:r>
        <w:rPr>
          <w:spacing w:val="-2"/>
        </w:rPr>
        <w:t>vorgesehen</w:t>
      </w:r>
      <w:proofErr w:type="spellEnd"/>
      <w:r>
        <w:rPr>
          <w:spacing w:val="-2"/>
        </w:rPr>
        <w:t>:</w:t>
      </w:r>
    </w:p>
    <w:p w14:paraId="5EC9F5C4" w14:textId="77777777" w:rsidR="0056519C" w:rsidRPr="0056519C" w:rsidRDefault="0056519C" w:rsidP="0056519C">
      <w:pPr>
        <w:pStyle w:val="Corpotesto"/>
        <w:ind w:left="140"/>
        <w:rPr>
          <w:lang w:val="de-DE"/>
        </w:rPr>
      </w:pPr>
      <w:r w:rsidRPr="0056519C">
        <w:rPr>
          <w:lang w:val="de-DE"/>
        </w:rPr>
        <w:t>a) Minderjährige;</w:t>
      </w:r>
    </w:p>
    <w:p w14:paraId="04E6436A" w14:textId="77777777" w:rsidR="0056519C" w:rsidRPr="0056519C" w:rsidRDefault="0056519C" w:rsidP="0056519C">
      <w:pPr>
        <w:pStyle w:val="Corpotesto"/>
        <w:ind w:left="140"/>
        <w:rPr>
          <w:lang w:val="de-DE"/>
        </w:rPr>
      </w:pPr>
      <w:r w:rsidRPr="0056519C">
        <w:rPr>
          <w:lang w:val="de-DE"/>
        </w:rPr>
        <w:t>b) Studierende (bis 26 Jahre);</w:t>
      </w:r>
    </w:p>
    <w:p w14:paraId="10B4D981" w14:textId="77777777" w:rsidR="0056519C" w:rsidRPr="0056519C" w:rsidRDefault="0056519C" w:rsidP="0056519C">
      <w:pPr>
        <w:pStyle w:val="Corpotesto"/>
        <w:ind w:left="140"/>
        <w:rPr>
          <w:lang w:val="de-DE"/>
        </w:rPr>
      </w:pPr>
      <w:r w:rsidRPr="0056519C">
        <w:rPr>
          <w:lang w:val="de-DE"/>
        </w:rPr>
        <w:t>c) Angehörige der staatlichen, provinziellen oder lokalen Streitkräfte oder Korps sowie der Nationalen Feuerwehr und des Zivilschutzkorps, die sich aus dienstlichen Gründen aufhalten;</w:t>
      </w:r>
    </w:p>
    <w:p w14:paraId="0508F2D9" w14:textId="77777777" w:rsidR="0056519C" w:rsidRPr="0056519C" w:rsidRDefault="0056519C" w:rsidP="0056519C">
      <w:pPr>
        <w:pStyle w:val="Corpotesto"/>
        <w:ind w:left="140"/>
        <w:rPr>
          <w:lang w:val="de-DE"/>
        </w:rPr>
      </w:pPr>
      <w:r w:rsidRPr="0056519C">
        <w:rPr>
          <w:lang w:val="de-DE"/>
        </w:rPr>
        <w:t xml:space="preserve">d) Personen, die Patienten betreuen, die in Gesundheitseinrichtungen in der Region </w:t>
      </w:r>
      <w:proofErr w:type="spellStart"/>
      <w:r w:rsidRPr="0056519C">
        <w:rPr>
          <w:lang w:val="de-DE"/>
        </w:rPr>
        <w:t>Rhodense</w:t>
      </w:r>
      <w:proofErr w:type="spellEnd"/>
      <w:r w:rsidRPr="0056519C">
        <w:rPr>
          <w:lang w:val="de-DE"/>
        </w:rPr>
        <w:t xml:space="preserve"> und der Metropole Mailand aufgenommen wurden, mit maximal zwei Begleitpersonen </w:t>
      </w:r>
      <w:proofErr w:type="gramStart"/>
      <w:r w:rsidRPr="0056519C">
        <w:rPr>
          <w:lang w:val="de-DE"/>
        </w:rPr>
        <w:t>pro Patient</w:t>
      </w:r>
      <w:proofErr w:type="gramEnd"/>
      <w:r w:rsidRPr="0056519C">
        <w:rPr>
          <w:lang w:val="de-DE"/>
        </w:rPr>
        <w:t>;</w:t>
      </w:r>
    </w:p>
    <w:p w14:paraId="43591F29" w14:textId="77777777" w:rsidR="0056519C" w:rsidRPr="0056519C" w:rsidRDefault="0056519C" w:rsidP="0056519C">
      <w:pPr>
        <w:pStyle w:val="Corpotesto"/>
        <w:ind w:left="140"/>
        <w:rPr>
          <w:lang w:val="de-DE"/>
        </w:rPr>
      </w:pPr>
      <w:r w:rsidRPr="0056519C">
        <w:rPr>
          <w:lang w:val="de-DE"/>
        </w:rPr>
        <w:t xml:space="preserve">e) Personen, die nach einem Krankenhausaufenthalt ihre Behandlung in Gesundheitseinrichtungen in der Region </w:t>
      </w:r>
      <w:proofErr w:type="spellStart"/>
      <w:r w:rsidRPr="0056519C">
        <w:rPr>
          <w:lang w:val="de-DE"/>
        </w:rPr>
        <w:t>Rhodense</w:t>
      </w:r>
      <w:proofErr w:type="spellEnd"/>
      <w:r w:rsidRPr="0056519C">
        <w:rPr>
          <w:lang w:val="de-DE"/>
        </w:rPr>
        <w:t xml:space="preserve"> und der Metropole Mailand fortsetzen, sowie deren Begleitpersonen (maximal zwei pro Person);</w:t>
      </w:r>
    </w:p>
    <w:p w14:paraId="4D0D47CD" w14:textId="77777777" w:rsidR="0056519C" w:rsidRPr="0056519C" w:rsidRDefault="0056519C" w:rsidP="0056519C">
      <w:pPr>
        <w:pStyle w:val="Corpotesto"/>
        <w:ind w:left="140"/>
        <w:rPr>
          <w:lang w:val="de-DE"/>
        </w:rPr>
      </w:pPr>
      <w:r w:rsidRPr="0056519C">
        <w:rPr>
          <w:lang w:val="de-DE"/>
        </w:rPr>
        <w:t>f) Personen mit einer Behinderung von 75 % oder mehr;</w:t>
      </w:r>
    </w:p>
    <w:p w14:paraId="1188707F" w14:textId="77777777" w:rsidR="0056519C" w:rsidRPr="0056519C" w:rsidRDefault="0056519C" w:rsidP="0056519C">
      <w:pPr>
        <w:pStyle w:val="Corpotesto"/>
        <w:ind w:left="140"/>
        <w:rPr>
          <w:lang w:val="de-DE"/>
        </w:rPr>
      </w:pPr>
      <w:r w:rsidRPr="0056519C">
        <w:rPr>
          <w:lang w:val="de-DE"/>
        </w:rPr>
        <w:t>g) Personen, die sich aufgrund von Maßnahmen der Behörden zur Bewältigung sozialer Situationen sowie in Notfällen infolge von Naturkatastrophen oder außergewöhnlichen Ereignissen oder zu humanitären Hilfszwecken in Unterkünften aufhalten;</w:t>
      </w:r>
    </w:p>
    <w:p w14:paraId="3A5076A1" w14:textId="77777777" w:rsidR="0056519C" w:rsidRPr="0056519C" w:rsidRDefault="0056519C" w:rsidP="0056519C">
      <w:pPr>
        <w:pStyle w:val="Corpotesto"/>
        <w:ind w:left="140"/>
        <w:rPr>
          <w:lang w:val="de-DE"/>
        </w:rPr>
      </w:pPr>
      <w:r w:rsidRPr="0056519C">
        <w:rPr>
          <w:lang w:val="de-DE"/>
        </w:rPr>
        <w:t>h) ausländische Staatsbürger, die internationalen Schutz suchen, infolge ungeplanter Zuströme einreisen und denen der Flüchtlingsstatus zuerkannt wurde, unabhängig davon, ob sie durch außerordentliche nationale Aufnahmepläne abgedeckt sind oder nicht;</w:t>
      </w:r>
    </w:p>
    <w:p w14:paraId="3BE3C4B2" w14:textId="77777777" w:rsidR="0056519C" w:rsidRPr="0056519C" w:rsidRDefault="0056519C" w:rsidP="0056519C">
      <w:pPr>
        <w:pStyle w:val="Corpotesto"/>
        <w:ind w:left="140"/>
        <w:rPr>
          <w:lang w:val="en-US"/>
        </w:rPr>
      </w:pPr>
      <w:r w:rsidRPr="0056519C">
        <w:rPr>
          <w:lang w:val="de-DE"/>
        </w:rPr>
        <w:t>i) der Leiter der Unterkunftseinrichtung, seine Familienangehörigen, Angestellten und sonstigen Mitarbeiter, die sich in der Unterkunftseinrichtung aufhalten.</w:t>
      </w:r>
    </w:p>
    <w:p w14:paraId="5639A0A8" w14:textId="0CDDB479" w:rsidR="0056519C" w:rsidRPr="006E1D48" w:rsidRDefault="0056519C" w:rsidP="0056519C">
      <w:pPr>
        <w:pStyle w:val="Corpotesto"/>
        <w:rPr>
          <w:lang w:val="en-US"/>
        </w:rPr>
        <w:sectPr w:rsidR="0056519C" w:rsidRPr="006E1D48">
          <w:pgSz w:w="11910" w:h="16840"/>
          <w:pgMar w:top="1380" w:right="992" w:bottom="280" w:left="992" w:header="720" w:footer="720" w:gutter="0"/>
          <w:cols w:space="720"/>
        </w:sectPr>
      </w:pPr>
    </w:p>
    <w:p w14:paraId="118C7BBF" w14:textId="77777777" w:rsidR="00831241" w:rsidRPr="0056519C" w:rsidRDefault="00831241" w:rsidP="0056519C">
      <w:pPr>
        <w:pStyle w:val="Titolo1"/>
        <w:ind w:left="0"/>
        <w:jc w:val="left"/>
        <w:rPr>
          <w:lang w:val="en-US"/>
        </w:rPr>
      </w:pPr>
    </w:p>
    <w:p w14:paraId="7BD543F0" w14:textId="697A3D3F" w:rsidR="00FD4ABD" w:rsidRDefault="00546CAB">
      <w:pPr>
        <w:pStyle w:val="Titolo1"/>
        <w:ind w:left="0"/>
        <w:rPr>
          <w:u w:val="none"/>
        </w:rPr>
      </w:pPr>
      <w:r>
        <w:t>INFORMACIÓN</w:t>
      </w:r>
      <w:r>
        <w:rPr>
          <w:spacing w:val="-9"/>
        </w:rPr>
        <w:t xml:space="preserve"> </w:t>
      </w:r>
      <w:r>
        <w:t>SOBRE</w:t>
      </w:r>
      <w:r>
        <w:rPr>
          <w:spacing w:val="-8"/>
        </w:rPr>
        <w:t xml:space="preserve"> </w:t>
      </w:r>
      <w:r>
        <w:t>EL</w:t>
      </w:r>
      <w:r>
        <w:rPr>
          <w:spacing w:val="-9"/>
        </w:rPr>
        <w:t xml:space="preserve"> </w:t>
      </w:r>
      <w:r>
        <w:t>IMPUESTO</w:t>
      </w:r>
      <w:r>
        <w:rPr>
          <w:spacing w:val="-8"/>
        </w:rPr>
        <w:t xml:space="preserve"> </w:t>
      </w:r>
      <w:r>
        <w:rPr>
          <w:spacing w:val="-2"/>
        </w:rPr>
        <w:t>TURISTICO</w:t>
      </w:r>
    </w:p>
    <w:p w14:paraId="4531845F" w14:textId="2CB215A7" w:rsidR="00FD4ABD" w:rsidRDefault="00546CAB" w:rsidP="00831241">
      <w:pPr>
        <w:pStyle w:val="Corpotesto"/>
        <w:spacing w:before="10"/>
        <w:rPr>
          <w:rFonts w:ascii="Calibri"/>
          <w:b/>
          <w:sz w:val="18"/>
        </w:rPr>
      </w:pPr>
      <w:r>
        <w:rPr>
          <w:rFonts w:ascii="Calibri"/>
          <w:b/>
          <w:noProof/>
          <w:sz w:val="18"/>
        </w:rPr>
        <w:drawing>
          <wp:anchor distT="0" distB="0" distL="0" distR="0" simplePos="0" relativeHeight="487589888" behindDoc="1" locked="0" layoutInCell="1" allowOverlap="1" wp14:anchorId="357B4827" wp14:editId="558BDEF4">
            <wp:simplePos x="0" y="0"/>
            <wp:positionH relativeFrom="page">
              <wp:posOffset>2980054</wp:posOffset>
            </wp:positionH>
            <wp:positionV relativeFrom="paragraph">
              <wp:posOffset>161672</wp:posOffset>
            </wp:positionV>
            <wp:extent cx="1602984" cy="854106"/>
            <wp:effectExtent l="0" t="0" r="0" b="0"/>
            <wp:wrapTopAndBottom/>
            <wp:docPr id="6" name="Image 6" descr="C:\Users\davide.migliorini\AppData\Local\Microsoft\Windows\INetCache\Content.MSO\53C01F72.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davide.migliorini\AppData\Local\Microsoft\Windows\INetCache\Content.MSO\53C01F72.tmp"/>
                    <pic:cNvPicPr/>
                  </pic:nvPicPr>
                  <pic:blipFill>
                    <a:blip r:embed="rId13" cstate="print"/>
                    <a:stretch>
                      <a:fillRect/>
                    </a:stretch>
                  </pic:blipFill>
                  <pic:spPr>
                    <a:xfrm>
                      <a:off x="0" y="0"/>
                      <a:ext cx="1602984" cy="854106"/>
                    </a:xfrm>
                    <a:prstGeom prst="rect">
                      <a:avLst/>
                    </a:prstGeom>
                  </pic:spPr>
                </pic:pic>
              </a:graphicData>
            </a:graphic>
          </wp:anchor>
        </w:drawing>
      </w:r>
    </w:p>
    <w:p w14:paraId="4F0C7CB9" w14:textId="77777777" w:rsidR="00831241" w:rsidRPr="00831241" w:rsidRDefault="00831241" w:rsidP="00831241">
      <w:pPr>
        <w:pStyle w:val="Corpotesto"/>
        <w:spacing w:before="10"/>
        <w:rPr>
          <w:rFonts w:ascii="Calibri"/>
          <w:b/>
          <w:sz w:val="18"/>
        </w:rPr>
      </w:pPr>
    </w:p>
    <w:p w14:paraId="17B002DC" w14:textId="3FC0B7CA" w:rsidR="00FD4ABD" w:rsidRDefault="00546CAB">
      <w:pPr>
        <w:pStyle w:val="Corpotesto"/>
        <w:ind w:left="140" w:right="22"/>
      </w:pPr>
      <w:proofErr w:type="spellStart"/>
      <w:r>
        <w:t>Desde</w:t>
      </w:r>
      <w:proofErr w:type="spellEnd"/>
      <w:r>
        <w:rPr>
          <w:spacing w:val="32"/>
        </w:rPr>
        <w:t xml:space="preserve"> </w:t>
      </w:r>
      <w:proofErr w:type="spellStart"/>
      <w:r>
        <w:t>el</w:t>
      </w:r>
      <w:proofErr w:type="spellEnd"/>
      <w:r>
        <w:rPr>
          <w:spacing w:val="32"/>
        </w:rPr>
        <w:t xml:space="preserve"> </w:t>
      </w:r>
      <w:r>
        <w:t>1</w:t>
      </w:r>
      <w:r>
        <w:rPr>
          <w:spacing w:val="32"/>
        </w:rPr>
        <w:t xml:space="preserve"> </w:t>
      </w:r>
      <w:r>
        <w:t>de</w:t>
      </w:r>
      <w:r>
        <w:rPr>
          <w:spacing w:val="31"/>
        </w:rPr>
        <w:t xml:space="preserve"> </w:t>
      </w:r>
      <w:r>
        <w:t>a</w:t>
      </w:r>
      <w:r w:rsidR="00831241">
        <w:t>gosto</w:t>
      </w:r>
      <w:r>
        <w:rPr>
          <w:spacing w:val="31"/>
        </w:rPr>
        <w:t xml:space="preserve"> </w:t>
      </w:r>
      <w:r>
        <w:t>de</w:t>
      </w:r>
      <w:r>
        <w:rPr>
          <w:spacing w:val="29"/>
        </w:rPr>
        <w:t xml:space="preserve"> </w:t>
      </w:r>
      <w:r>
        <w:t>20</w:t>
      </w:r>
      <w:r w:rsidR="00831241">
        <w:t>25</w:t>
      </w:r>
      <w:r>
        <w:t>,</w:t>
      </w:r>
      <w:r>
        <w:rPr>
          <w:spacing w:val="33"/>
        </w:rPr>
        <w:t xml:space="preserve"> </w:t>
      </w:r>
      <w:r>
        <w:t>la</w:t>
      </w:r>
      <w:r>
        <w:rPr>
          <w:spacing w:val="32"/>
        </w:rPr>
        <w:t xml:space="preserve"> </w:t>
      </w:r>
      <w:proofErr w:type="spellStart"/>
      <w:r>
        <w:t>Municipalidad</w:t>
      </w:r>
      <w:proofErr w:type="spellEnd"/>
      <w:r>
        <w:rPr>
          <w:spacing w:val="34"/>
        </w:rPr>
        <w:t xml:space="preserve"> </w:t>
      </w:r>
      <w:r>
        <w:t>de</w:t>
      </w:r>
      <w:r>
        <w:rPr>
          <w:spacing w:val="31"/>
        </w:rPr>
        <w:t xml:space="preserve"> </w:t>
      </w:r>
      <w:r w:rsidR="00831241">
        <w:t>Pregnana Milanese</w:t>
      </w:r>
      <w:r>
        <w:rPr>
          <w:spacing w:val="32"/>
        </w:rPr>
        <w:t xml:space="preserve"> </w:t>
      </w:r>
      <w:proofErr w:type="spellStart"/>
      <w:r>
        <w:t>estableció</w:t>
      </w:r>
      <w:proofErr w:type="spellEnd"/>
      <w:r>
        <w:rPr>
          <w:spacing w:val="32"/>
        </w:rPr>
        <w:t xml:space="preserve"> </w:t>
      </w:r>
      <w:proofErr w:type="spellStart"/>
      <w:r>
        <w:t>el</w:t>
      </w:r>
      <w:proofErr w:type="spellEnd"/>
      <w:r>
        <w:rPr>
          <w:spacing w:val="31"/>
        </w:rPr>
        <w:t xml:space="preserve"> </w:t>
      </w:r>
      <w:proofErr w:type="spellStart"/>
      <w:r>
        <w:t>impuesto</w:t>
      </w:r>
      <w:proofErr w:type="spellEnd"/>
      <w:r>
        <w:rPr>
          <w:spacing w:val="30"/>
        </w:rPr>
        <w:t xml:space="preserve"> </w:t>
      </w:r>
      <w:proofErr w:type="spellStart"/>
      <w:r>
        <w:t>turístico</w:t>
      </w:r>
      <w:proofErr w:type="spellEnd"/>
      <w:r>
        <w:t xml:space="preserve"> mediante </w:t>
      </w:r>
      <w:proofErr w:type="spellStart"/>
      <w:r>
        <w:t>Resolución</w:t>
      </w:r>
      <w:proofErr w:type="spellEnd"/>
      <w:r>
        <w:t xml:space="preserve"> del Consejo de la Ciudad </w:t>
      </w:r>
      <w:proofErr w:type="spellStart"/>
      <w:r>
        <w:t>Núm</w:t>
      </w:r>
      <w:proofErr w:type="spellEnd"/>
      <w:r>
        <w:t>. 5</w:t>
      </w:r>
      <w:r w:rsidR="00831241">
        <w:t>5</w:t>
      </w:r>
      <w:r>
        <w:t xml:space="preserve"> de </w:t>
      </w:r>
      <w:r w:rsidR="00831241">
        <w:t>27/11/2025</w:t>
      </w:r>
      <w:r>
        <w:t>.</w:t>
      </w:r>
    </w:p>
    <w:p w14:paraId="566A7D4C" w14:textId="4C739428" w:rsidR="00FD4ABD" w:rsidRDefault="00546CAB">
      <w:pPr>
        <w:pStyle w:val="Corpotesto"/>
        <w:spacing w:before="1"/>
        <w:ind w:left="140"/>
      </w:pPr>
      <w:r>
        <w:t>El</w:t>
      </w:r>
      <w:r>
        <w:rPr>
          <w:spacing w:val="-5"/>
        </w:rPr>
        <w:t xml:space="preserve"> </w:t>
      </w:r>
      <w:proofErr w:type="spellStart"/>
      <w:r>
        <w:t>impuesto</w:t>
      </w:r>
      <w:proofErr w:type="spellEnd"/>
      <w:r>
        <w:rPr>
          <w:spacing w:val="-3"/>
        </w:rPr>
        <w:t xml:space="preserve"> </w:t>
      </w:r>
      <w:r>
        <w:t>se</w:t>
      </w:r>
      <w:r>
        <w:rPr>
          <w:spacing w:val="-6"/>
        </w:rPr>
        <w:t xml:space="preserve"> </w:t>
      </w:r>
      <w:proofErr w:type="spellStart"/>
      <w:r>
        <w:t>aplica</w:t>
      </w:r>
      <w:proofErr w:type="spellEnd"/>
      <w:r>
        <w:rPr>
          <w:spacing w:val="-4"/>
        </w:rPr>
        <w:t xml:space="preserve"> </w:t>
      </w:r>
      <w:r>
        <w:t>a</w:t>
      </w:r>
      <w:r>
        <w:rPr>
          <w:spacing w:val="-4"/>
        </w:rPr>
        <w:t xml:space="preserve"> </w:t>
      </w:r>
      <w:proofErr w:type="spellStart"/>
      <w:r>
        <w:t>las</w:t>
      </w:r>
      <w:proofErr w:type="spellEnd"/>
      <w:r>
        <w:rPr>
          <w:spacing w:val="-4"/>
        </w:rPr>
        <w:t xml:space="preserve"> </w:t>
      </w:r>
      <w:proofErr w:type="spellStart"/>
      <w:r>
        <w:t>pernoctaciones</w:t>
      </w:r>
      <w:proofErr w:type="spellEnd"/>
      <w:r>
        <w:rPr>
          <w:spacing w:val="-4"/>
        </w:rPr>
        <w:t xml:space="preserve"> </w:t>
      </w:r>
      <w:r>
        <w:t>solo</w:t>
      </w:r>
      <w:r>
        <w:rPr>
          <w:spacing w:val="-4"/>
        </w:rPr>
        <w:t xml:space="preserve"> </w:t>
      </w:r>
      <w:r>
        <w:t>de</w:t>
      </w:r>
      <w:r>
        <w:rPr>
          <w:spacing w:val="-4"/>
        </w:rPr>
        <w:t xml:space="preserve"> </w:t>
      </w:r>
      <w:r>
        <w:t>no</w:t>
      </w:r>
      <w:r>
        <w:rPr>
          <w:spacing w:val="-4"/>
        </w:rPr>
        <w:t xml:space="preserve"> </w:t>
      </w:r>
      <w:proofErr w:type="spellStart"/>
      <w:r>
        <w:t>residentes</w:t>
      </w:r>
      <w:proofErr w:type="spellEnd"/>
      <w:r>
        <w:rPr>
          <w:spacing w:val="-4"/>
        </w:rPr>
        <w:t xml:space="preserve"> </w:t>
      </w:r>
      <w:r>
        <w:t>en</w:t>
      </w:r>
      <w:r>
        <w:rPr>
          <w:spacing w:val="-7"/>
        </w:rPr>
        <w:t xml:space="preserve"> </w:t>
      </w:r>
      <w:proofErr w:type="spellStart"/>
      <w:r>
        <w:t>el</w:t>
      </w:r>
      <w:proofErr w:type="spellEnd"/>
      <w:r>
        <w:rPr>
          <w:spacing w:val="-3"/>
        </w:rPr>
        <w:t xml:space="preserve"> </w:t>
      </w:r>
      <w:r>
        <w:t>municipio</w:t>
      </w:r>
      <w:r>
        <w:rPr>
          <w:spacing w:val="-4"/>
        </w:rPr>
        <w:t xml:space="preserve"> </w:t>
      </w:r>
      <w:r>
        <w:t>de</w:t>
      </w:r>
      <w:r>
        <w:rPr>
          <w:spacing w:val="-4"/>
        </w:rPr>
        <w:t xml:space="preserve"> </w:t>
      </w:r>
      <w:r w:rsidR="00831241">
        <w:t>Pregnana Milanese</w:t>
      </w:r>
      <w:r>
        <w:rPr>
          <w:spacing w:val="-4"/>
        </w:rPr>
        <w:t xml:space="preserve"> </w:t>
      </w:r>
      <w:r>
        <w:t xml:space="preserve">y por un </w:t>
      </w:r>
      <w:proofErr w:type="spellStart"/>
      <w:r>
        <w:t>máximo</w:t>
      </w:r>
      <w:proofErr w:type="spellEnd"/>
      <w:r>
        <w:t xml:space="preserve"> de </w:t>
      </w:r>
      <w:r w:rsidR="00831241">
        <w:t>5</w:t>
      </w:r>
      <w:r>
        <w:t xml:space="preserve"> </w:t>
      </w:r>
      <w:proofErr w:type="spellStart"/>
      <w:r>
        <w:t>noches</w:t>
      </w:r>
      <w:proofErr w:type="spellEnd"/>
      <w:r>
        <w:t xml:space="preserve"> </w:t>
      </w:r>
      <w:proofErr w:type="spellStart"/>
      <w:r>
        <w:t>consecutivas</w:t>
      </w:r>
      <w:proofErr w:type="spellEnd"/>
      <w:r>
        <w:t>.</w:t>
      </w:r>
    </w:p>
    <w:p w14:paraId="4E55C279" w14:textId="3F4C342B" w:rsidR="00FD4ABD" w:rsidRPr="006E1D48" w:rsidRDefault="00546CAB">
      <w:pPr>
        <w:pStyle w:val="Corpotesto"/>
        <w:ind w:left="140" w:right="22"/>
        <w:rPr>
          <w:lang w:val="en-US"/>
        </w:rPr>
      </w:pPr>
      <w:r w:rsidRPr="006E1D48">
        <w:rPr>
          <w:lang w:val="en-US"/>
        </w:rPr>
        <w:t xml:space="preserve">Las </w:t>
      </w:r>
      <w:proofErr w:type="spellStart"/>
      <w:r w:rsidRPr="006E1D48">
        <w:rPr>
          <w:lang w:val="en-US"/>
        </w:rPr>
        <w:t>tasas</w:t>
      </w:r>
      <w:proofErr w:type="spellEnd"/>
      <w:r w:rsidRPr="006E1D48">
        <w:rPr>
          <w:lang w:val="en-US"/>
        </w:rPr>
        <w:t xml:space="preserve"> de </w:t>
      </w:r>
      <w:proofErr w:type="spellStart"/>
      <w:r w:rsidRPr="006E1D48">
        <w:rPr>
          <w:lang w:val="en-US"/>
        </w:rPr>
        <w:t>impuestos</w:t>
      </w:r>
      <w:proofErr w:type="spellEnd"/>
      <w:r w:rsidRPr="006E1D48">
        <w:rPr>
          <w:lang w:val="en-US"/>
        </w:rPr>
        <w:t xml:space="preserve"> </w:t>
      </w:r>
      <w:proofErr w:type="spellStart"/>
      <w:r w:rsidRPr="006E1D48">
        <w:rPr>
          <w:lang w:val="en-US"/>
        </w:rPr>
        <w:t>han</w:t>
      </w:r>
      <w:proofErr w:type="spellEnd"/>
      <w:r w:rsidRPr="006E1D48">
        <w:rPr>
          <w:lang w:val="en-US"/>
        </w:rPr>
        <w:t xml:space="preserve"> </w:t>
      </w:r>
      <w:proofErr w:type="spellStart"/>
      <w:r w:rsidRPr="006E1D48">
        <w:rPr>
          <w:lang w:val="en-US"/>
        </w:rPr>
        <w:t>sido</w:t>
      </w:r>
      <w:proofErr w:type="spellEnd"/>
      <w:r w:rsidRPr="006E1D48">
        <w:rPr>
          <w:lang w:val="en-US"/>
        </w:rPr>
        <w:t xml:space="preserve"> </w:t>
      </w:r>
      <w:proofErr w:type="spellStart"/>
      <w:r w:rsidRPr="006E1D48">
        <w:rPr>
          <w:lang w:val="en-US"/>
        </w:rPr>
        <w:t>aprobadas</w:t>
      </w:r>
      <w:proofErr w:type="spellEnd"/>
      <w:r w:rsidRPr="006E1D48">
        <w:rPr>
          <w:lang w:val="en-US"/>
        </w:rPr>
        <w:t xml:space="preserve"> </w:t>
      </w:r>
      <w:proofErr w:type="spellStart"/>
      <w:r w:rsidRPr="006E1D48">
        <w:rPr>
          <w:lang w:val="en-US"/>
        </w:rPr>
        <w:t>por</w:t>
      </w:r>
      <w:proofErr w:type="spellEnd"/>
      <w:r w:rsidRPr="006E1D48">
        <w:rPr>
          <w:lang w:val="en-US"/>
        </w:rPr>
        <w:t xml:space="preserve"> la </w:t>
      </w:r>
      <w:proofErr w:type="spellStart"/>
      <w:r w:rsidRPr="006E1D48">
        <w:rPr>
          <w:lang w:val="en-US"/>
        </w:rPr>
        <w:t>resolución</w:t>
      </w:r>
      <w:proofErr w:type="spellEnd"/>
      <w:r w:rsidRPr="006E1D48">
        <w:rPr>
          <w:lang w:val="en-US"/>
        </w:rPr>
        <w:t xml:space="preserve"> de G.C. n. </w:t>
      </w:r>
      <w:r w:rsidR="00831241">
        <w:rPr>
          <w:lang w:val="en-US"/>
        </w:rPr>
        <w:t>108</w:t>
      </w:r>
      <w:r w:rsidRPr="006E1D48">
        <w:rPr>
          <w:lang w:val="en-US"/>
        </w:rPr>
        <w:t xml:space="preserve"> de 28/</w:t>
      </w:r>
      <w:r w:rsidR="00831241">
        <w:rPr>
          <w:lang w:val="en-US"/>
        </w:rPr>
        <w:t>11/2024</w:t>
      </w:r>
      <w:r w:rsidRPr="006E1D48">
        <w:rPr>
          <w:lang w:val="en-US"/>
        </w:rPr>
        <w:t xml:space="preserve"> </w:t>
      </w:r>
      <w:proofErr w:type="spellStart"/>
      <w:r w:rsidRPr="006E1D48">
        <w:rPr>
          <w:lang w:val="en-US"/>
        </w:rPr>
        <w:t>en</w:t>
      </w:r>
      <w:proofErr w:type="spellEnd"/>
      <w:r w:rsidRPr="006E1D48">
        <w:rPr>
          <w:lang w:val="en-US"/>
        </w:rPr>
        <w:t xml:space="preserve"> las </w:t>
      </w:r>
      <w:proofErr w:type="spellStart"/>
      <w:r w:rsidRPr="006E1D48">
        <w:rPr>
          <w:lang w:val="en-US"/>
        </w:rPr>
        <w:t>siguientes</w:t>
      </w:r>
      <w:proofErr w:type="spellEnd"/>
      <w:r w:rsidRPr="006E1D48">
        <w:rPr>
          <w:lang w:val="en-US"/>
        </w:rPr>
        <w:t xml:space="preserve"> </w:t>
      </w:r>
      <w:proofErr w:type="spellStart"/>
      <w:r w:rsidRPr="006E1D48">
        <w:rPr>
          <w:lang w:val="en-US"/>
        </w:rPr>
        <w:t>medidas</w:t>
      </w:r>
      <w:proofErr w:type="spellEnd"/>
      <w:r w:rsidRPr="006E1D48">
        <w:rPr>
          <w:lang w:val="en-US"/>
        </w:rPr>
        <w:t>:</w:t>
      </w:r>
    </w:p>
    <w:p w14:paraId="4B126B15" w14:textId="77777777" w:rsidR="00FD4ABD" w:rsidRPr="006E1D48" w:rsidRDefault="00FD4ABD">
      <w:pPr>
        <w:pStyle w:val="Corpotesto"/>
        <w:spacing w:before="23"/>
        <w:rPr>
          <w:sz w:val="20"/>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2"/>
        <w:gridCol w:w="2856"/>
      </w:tblGrid>
      <w:tr w:rsidR="00542EB4" w14:paraId="6373407A" w14:textId="77777777" w:rsidTr="00542EB4">
        <w:trPr>
          <w:trHeight w:val="950"/>
          <w:jc w:val="center"/>
        </w:trPr>
        <w:tc>
          <w:tcPr>
            <w:tcW w:w="3322" w:type="dxa"/>
            <w:vAlign w:val="center"/>
          </w:tcPr>
          <w:p w14:paraId="1CA2D747" w14:textId="77777777" w:rsidR="00542EB4" w:rsidRDefault="00542EB4">
            <w:pPr>
              <w:pStyle w:val="TableParagraph"/>
              <w:spacing w:before="1" w:line="256" w:lineRule="auto"/>
              <w:ind w:left="1067" w:hanging="425"/>
              <w:jc w:val="left"/>
              <w:rPr>
                <w:sz w:val="20"/>
              </w:rPr>
            </w:pPr>
            <w:r>
              <w:rPr>
                <w:sz w:val="20"/>
              </w:rPr>
              <w:t>TIPO</w:t>
            </w:r>
            <w:r>
              <w:rPr>
                <w:spacing w:val="-12"/>
                <w:sz w:val="20"/>
              </w:rPr>
              <w:t xml:space="preserve"> </w:t>
            </w:r>
            <w:r>
              <w:rPr>
                <w:sz w:val="20"/>
              </w:rPr>
              <w:t>DE</w:t>
            </w:r>
            <w:r>
              <w:rPr>
                <w:spacing w:val="-11"/>
                <w:sz w:val="20"/>
              </w:rPr>
              <w:t xml:space="preserve"> </w:t>
            </w:r>
            <w:r>
              <w:rPr>
                <w:sz w:val="20"/>
              </w:rPr>
              <w:t>ESTRUCTURA</w:t>
            </w:r>
            <w:r>
              <w:rPr>
                <w:spacing w:val="-11"/>
                <w:sz w:val="20"/>
              </w:rPr>
              <w:t xml:space="preserve"> </w:t>
            </w:r>
            <w:r>
              <w:rPr>
                <w:sz w:val="20"/>
              </w:rPr>
              <w:t xml:space="preserve">DE </w:t>
            </w:r>
            <w:r>
              <w:rPr>
                <w:spacing w:val="-2"/>
                <w:sz w:val="20"/>
              </w:rPr>
              <w:t>ALOJAMIENTO</w:t>
            </w:r>
          </w:p>
        </w:tc>
        <w:tc>
          <w:tcPr>
            <w:tcW w:w="2856" w:type="dxa"/>
            <w:vAlign w:val="center"/>
          </w:tcPr>
          <w:p w14:paraId="2E297FAF" w14:textId="77777777" w:rsidR="00542EB4" w:rsidRDefault="00542EB4">
            <w:pPr>
              <w:pStyle w:val="TableParagraph"/>
              <w:spacing w:before="1" w:line="256" w:lineRule="auto"/>
              <w:ind w:left="842" w:hanging="627"/>
              <w:jc w:val="left"/>
              <w:rPr>
                <w:sz w:val="20"/>
              </w:rPr>
            </w:pPr>
            <w:r>
              <w:rPr>
                <w:sz w:val="20"/>
              </w:rPr>
              <w:t>IMPORTE</w:t>
            </w:r>
            <w:r>
              <w:rPr>
                <w:spacing w:val="-11"/>
                <w:sz w:val="20"/>
              </w:rPr>
              <w:t xml:space="preserve"> </w:t>
            </w:r>
            <w:r>
              <w:rPr>
                <w:sz w:val="20"/>
              </w:rPr>
              <w:t>EURO</w:t>
            </w:r>
            <w:r>
              <w:rPr>
                <w:spacing w:val="-10"/>
                <w:sz w:val="20"/>
              </w:rPr>
              <w:t xml:space="preserve"> </w:t>
            </w:r>
            <w:r>
              <w:rPr>
                <w:sz w:val="20"/>
              </w:rPr>
              <w:t>/</w:t>
            </w:r>
            <w:r>
              <w:rPr>
                <w:spacing w:val="-10"/>
                <w:sz w:val="20"/>
              </w:rPr>
              <w:t xml:space="preserve"> </w:t>
            </w:r>
            <w:r>
              <w:rPr>
                <w:sz w:val="20"/>
              </w:rPr>
              <w:t>POR</w:t>
            </w:r>
            <w:r>
              <w:rPr>
                <w:spacing w:val="-11"/>
                <w:sz w:val="20"/>
              </w:rPr>
              <w:t xml:space="preserve"> </w:t>
            </w:r>
            <w:r>
              <w:rPr>
                <w:sz w:val="20"/>
              </w:rPr>
              <w:t>NOCHE POR PERSONA</w:t>
            </w:r>
          </w:p>
        </w:tc>
      </w:tr>
      <w:tr w:rsidR="00542EB4" w14:paraId="44129CA2" w14:textId="77777777" w:rsidTr="00542EB4">
        <w:trPr>
          <w:trHeight w:val="424"/>
          <w:jc w:val="center"/>
        </w:trPr>
        <w:tc>
          <w:tcPr>
            <w:tcW w:w="3322" w:type="dxa"/>
            <w:vAlign w:val="center"/>
          </w:tcPr>
          <w:p w14:paraId="577D733E" w14:textId="69C0728A" w:rsidR="00542EB4" w:rsidRDefault="00542EB4" w:rsidP="00542EB4">
            <w:pPr>
              <w:pStyle w:val="TableParagraph"/>
              <w:spacing w:before="1"/>
              <w:ind w:left="37" w:right="26"/>
              <w:rPr>
                <w:sz w:val="20"/>
              </w:rPr>
            </w:pPr>
            <w:proofErr w:type="spellStart"/>
            <w:r w:rsidRPr="00542EB4">
              <w:rPr>
                <w:spacing w:val="-2"/>
                <w:sz w:val="20"/>
                <w:szCs w:val="20"/>
              </w:rPr>
              <w:t>Hoteles</w:t>
            </w:r>
            <w:proofErr w:type="spellEnd"/>
            <w:r w:rsidRPr="00542EB4">
              <w:rPr>
                <w:spacing w:val="-2"/>
                <w:sz w:val="20"/>
                <w:szCs w:val="20"/>
              </w:rPr>
              <w:t xml:space="preserve"> </w:t>
            </w:r>
            <w:r w:rsidRPr="00542EB4">
              <w:rPr>
                <w:spacing w:val="-2"/>
                <w:sz w:val="20"/>
                <w:szCs w:val="20"/>
                <w:lang w:val="es-ES"/>
              </w:rPr>
              <w:t>de 5 estrellas</w:t>
            </w:r>
          </w:p>
        </w:tc>
        <w:tc>
          <w:tcPr>
            <w:tcW w:w="2856" w:type="dxa"/>
            <w:vAlign w:val="center"/>
          </w:tcPr>
          <w:p w14:paraId="02BAF316" w14:textId="39693429" w:rsidR="00542EB4" w:rsidRDefault="00542EB4">
            <w:pPr>
              <w:pStyle w:val="TableParagraph"/>
              <w:spacing w:before="1"/>
              <w:rPr>
                <w:sz w:val="20"/>
              </w:rPr>
            </w:pPr>
            <w:r>
              <w:rPr>
                <w:sz w:val="20"/>
              </w:rPr>
              <w:t>€</w:t>
            </w:r>
            <w:r>
              <w:rPr>
                <w:spacing w:val="-3"/>
                <w:sz w:val="20"/>
              </w:rPr>
              <w:t xml:space="preserve"> </w:t>
            </w:r>
            <w:r>
              <w:rPr>
                <w:spacing w:val="-10"/>
                <w:sz w:val="20"/>
              </w:rPr>
              <w:t>3,00</w:t>
            </w:r>
          </w:p>
        </w:tc>
      </w:tr>
      <w:tr w:rsidR="00542EB4" w14:paraId="27A23B8E" w14:textId="77777777" w:rsidTr="00542EB4">
        <w:trPr>
          <w:trHeight w:val="424"/>
          <w:jc w:val="center"/>
        </w:trPr>
        <w:tc>
          <w:tcPr>
            <w:tcW w:w="3322" w:type="dxa"/>
            <w:vAlign w:val="center"/>
          </w:tcPr>
          <w:p w14:paraId="47412DA4" w14:textId="1E1C2803" w:rsidR="00542EB4" w:rsidRPr="00542EB4" w:rsidRDefault="00542EB4" w:rsidP="00542EB4">
            <w:pPr>
              <w:pStyle w:val="TableParagraph"/>
              <w:spacing w:before="1"/>
              <w:ind w:left="37" w:right="26"/>
              <w:rPr>
                <w:spacing w:val="-2"/>
                <w:sz w:val="20"/>
                <w:szCs w:val="20"/>
              </w:rPr>
            </w:pPr>
            <w:proofErr w:type="spellStart"/>
            <w:r w:rsidRPr="00E726A3">
              <w:rPr>
                <w:spacing w:val="-2"/>
                <w:sz w:val="20"/>
                <w:szCs w:val="20"/>
              </w:rPr>
              <w:t>Hoteles</w:t>
            </w:r>
            <w:proofErr w:type="spellEnd"/>
            <w:r w:rsidRPr="00E726A3">
              <w:rPr>
                <w:spacing w:val="-2"/>
                <w:sz w:val="20"/>
                <w:szCs w:val="20"/>
              </w:rPr>
              <w:t xml:space="preserve"> </w:t>
            </w:r>
            <w:r w:rsidRPr="00E726A3">
              <w:rPr>
                <w:spacing w:val="-2"/>
                <w:sz w:val="20"/>
                <w:szCs w:val="20"/>
                <w:lang w:val="es-ES"/>
              </w:rPr>
              <w:t xml:space="preserve">de </w:t>
            </w:r>
            <w:r>
              <w:rPr>
                <w:spacing w:val="-2"/>
                <w:sz w:val="20"/>
                <w:szCs w:val="20"/>
                <w:lang w:val="es-ES"/>
              </w:rPr>
              <w:t>4</w:t>
            </w:r>
            <w:r w:rsidRPr="00E726A3">
              <w:rPr>
                <w:spacing w:val="-2"/>
                <w:sz w:val="20"/>
                <w:szCs w:val="20"/>
                <w:lang w:val="es-ES"/>
              </w:rPr>
              <w:t xml:space="preserve"> estrellas</w:t>
            </w:r>
          </w:p>
        </w:tc>
        <w:tc>
          <w:tcPr>
            <w:tcW w:w="2856" w:type="dxa"/>
            <w:vAlign w:val="center"/>
          </w:tcPr>
          <w:p w14:paraId="2A80BB68" w14:textId="3788DE94" w:rsidR="00542EB4" w:rsidRDefault="00542EB4" w:rsidP="00542EB4">
            <w:pPr>
              <w:pStyle w:val="TableParagraph"/>
              <w:spacing w:before="1"/>
              <w:rPr>
                <w:sz w:val="20"/>
              </w:rPr>
            </w:pPr>
            <w:r>
              <w:rPr>
                <w:sz w:val="20"/>
              </w:rPr>
              <w:t>€ 2,00</w:t>
            </w:r>
          </w:p>
        </w:tc>
      </w:tr>
      <w:tr w:rsidR="00542EB4" w14:paraId="6B965053" w14:textId="77777777" w:rsidTr="00542EB4">
        <w:trPr>
          <w:trHeight w:val="424"/>
          <w:jc w:val="center"/>
        </w:trPr>
        <w:tc>
          <w:tcPr>
            <w:tcW w:w="3322" w:type="dxa"/>
            <w:vAlign w:val="center"/>
          </w:tcPr>
          <w:p w14:paraId="77715509" w14:textId="2AAEE5A4" w:rsidR="00542EB4" w:rsidRPr="00542EB4" w:rsidRDefault="00542EB4" w:rsidP="00542EB4">
            <w:pPr>
              <w:pStyle w:val="TableParagraph"/>
              <w:spacing w:before="1"/>
              <w:ind w:left="37" w:right="26"/>
              <w:rPr>
                <w:spacing w:val="-2"/>
                <w:sz w:val="20"/>
                <w:szCs w:val="20"/>
              </w:rPr>
            </w:pPr>
            <w:proofErr w:type="spellStart"/>
            <w:r w:rsidRPr="00E726A3">
              <w:rPr>
                <w:spacing w:val="-2"/>
                <w:sz w:val="20"/>
                <w:szCs w:val="20"/>
              </w:rPr>
              <w:t>Hoteles</w:t>
            </w:r>
            <w:proofErr w:type="spellEnd"/>
            <w:r w:rsidRPr="00E726A3">
              <w:rPr>
                <w:spacing w:val="-2"/>
                <w:sz w:val="20"/>
                <w:szCs w:val="20"/>
              </w:rPr>
              <w:t xml:space="preserve"> </w:t>
            </w:r>
            <w:r w:rsidRPr="00E726A3">
              <w:rPr>
                <w:spacing w:val="-2"/>
                <w:sz w:val="20"/>
                <w:szCs w:val="20"/>
                <w:lang w:val="es-ES"/>
              </w:rPr>
              <w:t xml:space="preserve">de </w:t>
            </w:r>
            <w:r>
              <w:rPr>
                <w:spacing w:val="-2"/>
                <w:sz w:val="20"/>
                <w:szCs w:val="20"/>
                <w:lang w:val="es-ES"/>
              </w:rPr>
              <w:t>3</w:t>
            </w:r>
            <w:r w:rsidRPr="00E726A3">
              <w:rPr>
                <w:spacing w:val="-2"/>
                <w:sz w:val="20"/>
                <w:szCs w:val="20"/>
                <w:lang w:val="es-ES"/>
              </w:rPr>
              <w:t xml:space="preserve"> estrellas</w:t>
            </w:r>
          </w:p>
        </w:tc>
        <w:tc>
          <w:tcPr>
            <w:tcW w:w="2856" w:type="dxa"/>
            <w:vAlign w:val="center"/>
          </w:tcPr>
          <w:p w14:paraId="51D821D2" w14:textId="2FEA58D4" w:rsidR="00542EB4" w:rsidRDefault="00542EB4" w:rsidP="00542EB4">
            <w:pPr>
              <w:pStyle w:val="TableParagraph"/>
              <w:spacing w:before="1"/>
              <w:rPr>
                <w:sz w:val="20"/>
              </w:rPr>
            </w:pPr>
            <w:r>
              <w:rPr>
                <w:sz w:val="20"/>
              </w:rPr>
              <w:t>€ 1,75</w:t>
            </w:r>
          </w:p>
        </w:tc>
      </w:tr>
      <w:tr w:rsidR="00542EB4" w14:paraId="204A01FE" w14:textId="77777777" w:rsidTr="00542EB4">
        <w:trPr>
          <w:trHeight w:val="424"/>
          <w:jc w:val="center"/>
        </w:trPr>
        <w:tc>
          <w:tcPr>
            <w:tcW w:w="3322" w:type="dxa"/>
            <w:vAlign w:val="center"/>
          </w:tcPr>
          <w:p w14:paraId="5FCFADCF" w14:textId="7E557971" w:rsidR="00542EB4" w:rsidRPr="00542EB4" w:rsidRDefault="00542EB4" w:rsidP="00542EB4">
            <w:pPr>
              <w:pStyle w:val="TableParagraph"/>
              <w:spacing w:before="1"/>
              <w:ind w:left="37" w:right="26"/>
              <w:rPr>
                <w:spacing w:val="-2"/>
                <w:sz w:val="20"/>
                <w:szCs w:val="20"/>
              </w:rPr>
            </w:pPr>
            <w:proofErr w:type="spellStart"/>
            <w:r w:rsidRPr="00E726A3">
              <w:rPr>
                <w:spacing w:val="-2"/>
                <w:sz w:val="20"/>
                <w:szCs w:val="20"/>
              </w:rPr>
              <w:t>Hoteles</w:t>
            </w:r>
            <w:proofErr w:type="spellEnd"/>
            <w:r w:rsidRPr="00E726A3">
              <w:rPr>
                <w:spacing w:val="-2"/>
                <w:sz w:val="20"/>
                <w:szCs w:val="20"/>
              </w:rPr>
              <w:t xml:space="preserve"> </w:t>
            </w:r>
            <w:r w:rsidRPr="00E726A3">
              <w:rPr>
                <w:spacing w:val="-2"/>
                <w:sz w:val="20"/>
                <w:szCs w:val="20"/>
                <w:lang w:val="es-ES"/>
              </w:rPr>
              <w:t xml:space="preserve">de </w:t>
            </w:r>
            <w:r>
              <w:rPr>
                <w:spacing w:val="-2"/>
                <w:sz w:val="20"/>
                <w:szCs w:val="20"/>
                <w:lang w:val="es-ES"/>
              </w:rPr>
              <w:t>2</w:t>
            </w:r>
            <w:r w:rsidRPr="00E726A3">
              <w:rPr>
                <w:spacing w:val="-2"/>
                <w:sz w:val="20"/>
                <w:szCs w:val="20"/>
                <w:lang w:val="es-ES"/>
              </w:rPr>
              <w:t xml:space="preserve"> estrellas</w:t>
            </w:r>
          </w:p>
        </w:tc>
        <w:tc>
          <w:tcPr>
            <w:tcW w:w="2856" w:type="dxa"/>
            <w:vAlign w:val="center"/>
          </w:tcPr>
          <w:p w14:paraId="3D4BCED1" w14:textId="5390CFE8" w:rsidR="00542EB4" w:rsidRDefault="00542EB4" w:rsidP="00542EB4">
            <w:pPr>
              <w:pStyle w:val="TableParagraph"/>
              <w:spacing w:before="1"/>
              <w:rPr>
                <w:sz w:val="20"/>
              </w:rPr>
            </w:pPr>
            <w:r>
              <w:rPr>
                <w:sz w:val="20"/>
              </w:rPr>
              <w:t>€ 1,50</w:t>
            </w:r>
          </w:p>
        </w:tc>
      </w:tr>
      <w:tr w:rsidR="00542EB4" w14:paraId="76DB7F6D" w14:textId="77777777" w:rsidTr="00542EB4">
        <w:trPr>
          <w:trHeight w:val="424"/>
          <w:jc w:val="center"/>
        </w:trPr>
        <w:tc>
          <w:tcPr>
            <w:tcW w:w="3322" w:type="dxa"/>
            <w:vAlign w:val="center"/>
          </w:tcPr>
          <w:p w14:paraId="7D9A8F57" w14:textId="7A57128B" w:rsidR="00542EB4" w:rsidRPr="00542EB4" w:rsidRDefault="00542EB4" w:rsidP="00542EB4">
            <w:pPr>
              <w:pStyle w:val="TableParagraph"/>
              <w:spacing w:before="1"/>
              <w:ind w:left="37" w:right="26"/>
              <w:rPr>
                <w:spacing w:val="-2"/>
                <w:sz w:val="20"/>
                <w:szCs w:val="20"/>
              </w:rPr>
            </w:pPr>
            <w:proofErr w:type="spellStart"/>
            <w:r w:rsidRPr="00E726A3">
              <w:rPr>
                <w:spacing w:val="-2"/>
                <w:sz w:val="20"/>
                <w:szCs w:val="20"/>
              </w:rPr>
              <w:t>Hoteles</w:t>
            </w:r>
            <w:proofErr w:type="spellEnd"/>
            <w:r w:rsidRPr="00E726A3">
              <w:rPr>
                <w:spacing w:val="-2"/>
                <w:sz w:val="20"/>
                <w:szCs w:val="20"/>
              </w:rPr>
              <w:t xml:space="preserve"> </w:t>
            </w:r>
            <w:r w:rsidRPr="00E726A3">
              <w:rPr>
                <w:spacing w:val="-2"/>
                <w:sz w:val="20"/>
                <w:szCs w:val="20"/>
                <w:lang w:val="es-ES"/>
              </w:rPr>
              <w:t xml:space="preserve">de </w:t>
            </w:r>
            <w:r>
              <w:rPr>
                <w:spacing w:val="-2"/>
                <w:sz w:val="20"/>
                <w:szCs w:val="20"/>
                <w:lang w:val="es-ES"/>
              </w:rPr>
              <w:t>1</w:t>
            </w:r>
            <w:r w:rsidRPr="00E726A3">
              <w:rPr>
                <w:spacing w:val="-2"/>
                <w:sz w:val="20"/>
                <w:szCs w:val="20"/>
                <w:lang w:val="es-ES"/>
              </w:rPr>
              <w:t xml:space="preserve"> estrellas</w:t>
            </w:r>
          </w:p>
        </w:tc>
        <w:tc>
          <w:tcPr>
            <w:tcW w:w="2856" w:type="dxa"/>
            <w:vAlign w:val="center"/>
          </w:tcPr>
          <w:p w14:paraId="2D79FEC2" w14:textId="0FAFAE4A" w:rsidR="00542EB4" w:rsidRDefault="00542EB4" w:rsidP="00542EB4">
            <w:pPr>
              <w:pStyle w:val="TableParagraph"/>
              <w:spacing w:before="1"/>
              <w:rPr>
                <w:sz w:val="20"/>
              </w:rPr>
            </w:pPr>
            <w:r>
              <w:rPr>
                <w:sz w:val="20"/>
              </w:rPr>
              <w:t>€ 1,00</w:t>
            </w:r>
          </w:p>
        </w:tc>
      </w:tr>
      <w:tr w:rsidR="00542EB4" w14:paraId="2C7E127D" w14:textId="77777777" w:rsidTr="00542EB4">
        <w:trPr>
          <w:trHeight w:val="685"/>
          <w:jc w:val="center"/>
        </w:trPr>
        <w:tc>
          <w:tcPr>
            <w:tcW w:w="3322" w:type="dxa"/>
            <w:vAlign w:val="center"/>
          </w:tcPr>
          <w:p w14:paraId="190FD84F" w14:textId="31796379" w:rsidR="00542EB4" w:rsidRPr="006E1D48" w:rsidRDefault="00542EB4">
            <w:pPr>
              <w:pStyle w:val="TableParagraph"/>
              <w:spacing w:before="1" w:line="256" w:lineRule="auto"/>
              <w:ind w:left="1329" w:hanging="1006"/>
              <w:jc w:val="left"/>
              <w:rPr>
                <w:sz w:val="20"/>
                <w:lang w:val="en-US"/>
              </w:rPr>
            </w:pPr>
            <w:r w:rsidRPr="006E1D48">
              <w:rPr>
                <w:sz w:val="20"/>
                <w:lang w:val="en-US"/>
              </w:rPr>
              <w:t>Residencias</w:t>
            </w:r>
            <w:r w:rsidRPr="006E1D48">
              <w:rPr>
                <w:spacing w:val="-12"/>
                <w:sz w:val="20"/>
                <w:lang w:val="en-US"/>
              </w:rPr>
              <w:t xml:space="preserve"> </w:t>
            </w:r>
            <w:proofErr w:type="spellStart"/>
            <w:r w:rsidRPr="006E1D48">
              <w:rPr>
                <w:sz w:val="20"/>
                <w:lang w:val="en-US"/>
              </w:rPr>
              <w:t>hoteleras</w:t>
            </w:r>
            <w:proofErr w:type="spellEnd"/>
            <w:r w:rsidRPr="006E1D48">
              <w:rPr>
                <w:spacing w:val="-11"/>
                <w:sz w:val="20"/>
                <w:lang w:val="en-US"/>
              </w:rPr>
              <w:t xml:space="preserve"> </w:t>
            </w:r>
            <w:proofErr w:type="spellStart"/>
            <w:r w:rsidRPr="006E1D48">
              <w:rPr>
                <w:sz w:val="20"/>
                <w:lang w:val="en-US"/>
              </w:rPr>
              <w:t>turísticas</w:t>
            </w:r>
            <w:proofErr w:type="spellEnd"/>
            <w:r>
              <w:rPr>
                <w:sz w:val="20"/>
                <w:lang w:val="en-US"/>
              </w:rPr>
              <w:t xml:space="preserve"> </w:t>
            </w:r>
            <w:r w:rsidRPr="00E726A3">
              <w:rPr>
                <w:spacing w:val="-2"/>
                <w:sz w:val="20"/>
                <w:szCs w:val="20"/>
                <w:lang w:val="es-ES"/>
              </w:rPr>
              <w:t xml:space="preserve">de </w:t>
            </w:r>
            <w:r>
              <w:rPr>
                <w:spacing w:val="-2"/>
                <w:sz w:val="20"/>
                <w:szCs w:val="20"/>
                <w:lang w:val="es-ES"/>
              </w:rPr>
              <w:t>4</w:t>
            </w:r>
            <w:r w:rsidRPr="00E726A3">
              <w:rPr>
                <w:spacing w:val="-2"/>
                <w:sz w:val="20"/>
                <w:szCs w:val="20"/>
                <w:lang w:val="es-ES"/>
              </w:rPr>
              <w:t xml:space="preserve"> estrellas</w:t>
            </w:r>
          </w:p>
        </w:tc>
        <w:tc>
          <w:tcPr>
            <w:tcW w:w="2856" w:type="dxa"/>
            <w:vAlign w:val="center"/>
          </w:tcPr>
          <w:p w14:paraId="0FE9FFEE" w14:textId="580D6577" w:rsidR="00542EB4" w:rsidRDefault="00542EB4">
            <w:pPr>
              <w:pStyle w:val="TableParagraph"/>
              <w:spacing w:line="243" w:lineRule="exact"/>
              <w:rPr>
                <w:sz w:val="20"/>
              </w:rPr>
            </w:pPr>
            <w:r>
              <w:rPr>
                <w:sz w:val="20"/>
              </w:rPr>
              <w:t>€</w:t>
            </w:r>
            <w:r>
              <w:rPr>
                <w:spacing w:val="-3"/>
                <w:sz w:val="20"/>
              </w:rPr>
              <w:t xml:space="preserve"> </w:t>
            </w:r>
            <w:r>
              <w:rPr>
                <w:spacing w:val="-10"/>
                <w:sz w:val="20"/>
              </w:rPr>
              <w:t>2,00</w:t>
            </w:r>
          </w:p>
        </w:tc>
      </w:tr>
      <w:tr w:rsidR="00542EB4" w:rsidRPr="00542EB4" w14:paraId="0165932C" w14:textId="77777777" w:rsidTr="00542EB4">
        <w:trPr>
          <w:trHeight w:val="685"/>
          <w:jc w:val="center"/>
        </w:trPr>
        <w:tc>
          <w:tcPr>
            <w:tcW w:w="3322" w:type="dxa"/>
            <w:vAlign w:val="center"/>
          </w:tcPr>
          <w:p w14:paraId="4812D738" w14:textId="501C51DF" w:rsidR="00542EB4" w:rsidRPr="006E1D48" w:rsidRDefault="00542EB4" w:rsidP="00542EB4">
            <w:pPr>
              <w:pStyle w:val="TableParagraph"/>
              <w:spacing w:before="1" w:line="256" w:lineRule="auto"/>
              <w:ind w:left="1329" w:hanging="1006"/>
              <w:jc w:val="left"/>
              <w:rPr>
                <w:sz w:val="20"/>
                <w:lang w:val="en-US"/>
              </w:rPr>
            </w:pPr>
            <w:r w:rsidRPr="00AE7665">
              <w:rPr>
                <w:sz w:val="20"/>
                <w:lang w:val="en-US"/>
              </w:rPr>
              <w:t>Residencias</w:t>
            </w:r>
            <w:r w:rsidRPr="00AE7665">
              <w:rPr>
                <w:spacing w:val="-12"/>
                <w:sz w:val="20"/>
                <w:lang w:val="en-US"/>
              </w:rPr>
              <w:t xml:space="preserve"> </w:t>
            </w:r>
            <w:proofErr w:type="spellStart"/>
            <w:r w:rsidRPr="00AE7665">
              <w:rPr>
                <w:sz w:val="20"/>
                <w:lang w:val="en-US"/>
              </w:rPr>
              <w:t>hoteleras</w:t>
            </w:r>
            <w:proofErr w:type="spellEnd"/>
            <w:r w:rsidRPr="00AE7665">
              <w:rPr>
                <w:spacing w:val="-11"/>
                <w:sz w:val="20"/>
                <w:lang w:val="en-US"/>
              </w:rPr>
              <w:t xml:space="preserve"> </w:t>
            </w:r>
            <w:proofErr w:type="spellStart"/>
            <w:r w:rsidRPr="00AE7665">
              <w:rPr>
                <w:sz w:val="20"/>
                <w:lang w:val="en-US"/>
              </w:rPr>
              <w:t>turísticas</w:t>
            </w:r>
            <w:proofErr w:type="spellEnd"/>
            <w:r w:rsidRPr="00AE7665">
              <w:rPr>
                <w:sz w:val="20"/>
                <w:lang w:val="en-US"/>
              </w:rPr>
              <w:t xml:space="preserve"> </w:t>
            </w:r>
            <w:r w:rsidRPr="00AE7665">
              <w:rPr>
                <w:spacing w:val="-2"/>
                <w:sz w:val="20"/>
                <w:szCs w:val="20"/>
                <w:lang w:val="es-ES"/>
              </w:rPr>
              <w:t xml:space="preserve">de </w:t>
            </w:r>
            <w:r>
              <w:rPr>
                <w:spacing w:val="-2"/>
                <w:sz w:val="20"/>
                <w:szCs w:val="20"/>
                <w:lang w:val="es-ES"/>
              </w:rPr>
              <w:t>3</w:t>
            </w:r>
            <w:r w:rsidRPr="00AE7665">
              <w:rPr>
                <w:spacing w:val="-2"/>
                <w:sz w:val="20"/>
                <w:szCs w:val="20"/>
                <w:lang w:val="es-ES"/>
              </w:rPr>
              <w:t xml:space="preserve"> estrellas</w:t>
            </w:r>
          </w:p>
        </w:tc>
        <w:tc>
          <w:tcPr>
            <w:tcW w:w="2856" w:type="dxa"/>
            <w:vAlign w:val="center"/>
          </w:tcPr>
          <w:p w14:paraId="15D7585D" w14:textId="38A0514D" w:rsidR="00542EB4" w:rsidRPr="00542EB4" w:rsidRDefault="00542EB4" w:rsidP="00542EB4">
            <w:pPr>
              <w:pStyle w:val="TableParagraph"/>
              <w:spacing w:line="243" w:lineRule="exact"/>
              <w:rPr>
                <w:sz w:val="20"/>
                <w:lang w:val="en-US"/>
              </w:rPr>
            </w:pPr>
            <w:r>
              <w:rPr>
                <w:sz w:val="20"/>
                <w:lang w:val="en-US"/>
              </w:rPr>
              <w:t>€ 1,75</w:t>
            </w:r>
          </w:p>
        </w:tc>
      </w:tr>
      <w:tr w:rsidR="00542EB4" w:rsidRPr="00542EB4" w14:paraId="65102A77" w14:textId="77777777" w:rsidTr="00542EB4">
        <w:trPr>
          <w:trHeight w:val="685"/>
          <w:jc w:val="center"/>
        </w:trPr>
        <w:tc>
          <w:tcPr>
            <w:tcW w:w="3322" w:type="dxa"/>
            <w:vAlign w:val="center"/>
          </w:tcPr>
          <w:p w14:paraId="767CD182" w14:textId="18223297" w:rsidR="00542EB4" w:rsidRPr="006E1D48" w:rsidRDefault="00542EB4" w:rsidP="00542EB4">
            <w:pPr>
              <w:pStyle w:val="TableParagraph"/>
              <w:spacing w:before="1" w:line="256" w:lineRule="auto"/>
              <w:ind w:left="1329" w:hanging="1006"/>
              <w:jc w:val="left"/>
              <w:rPr>
                <w:sz w:val="20"/>
                <w:lang w:val="en-US"/>
              </w:rPr>
            </w:pPr>
            <w:r w:rsidRPr="00AE7665">
              <w:rPr>
                <w:sz w:val="20"/>
                <w:lang w:val="en-US"/>
              </w:rPr>
              <w:t>Residencias</w:t>
            </w:r>
            <w:r w:rsidRPr="00AE7665">
              <w:rPr>
                <w:spacing w:val="-12"/>
                <w:sz w:val="20"/>
                <w:lang w:val="en-US"/>
              </w:rPr>
              <w:t xml:space="preserve"> </w:t>
            </w:r>
            <w:proofErr w:type="spellStart"/>
            <w:r w:rsidRPr="00AE7665">
              <w:rPr>
                <w:sz w:val="20"/>
                <w:lang w:val="en-US"/>
              </w:rPr>
              <w:t>hoteleras</w:t>
            </w:r>
            <w:proofErr w:type="spellEnd"/>
            <w:r w:rsidRPr="00AE7665">
              <w:rPr>
                <w:spacing w:val="-11"/>
                <w:sz w:val="20"/>
                <w:lang w:val="en-US"/>
              </w:rPr>
              <w:t xml:space="preserve"> </w:t>
            </w:r>
            <w:proofErr w:type="spellStart"/>
            <w:r w:rsidRPr="00AE7665">
              <w:rPr>
                <w:sz w:val="20"/>
                <w:lang w:val="en-US"/>
              </w:rPr>
              <w:t>turísticas</w:t>
            </w:r>
            <w:proofErr w:type="spellEnd"/>
            <w:r w:rsidRPr="00AE7665">
              <w:rPr>
                <w:sz w:val="20"/>
                <w:lang w:val="en-US"/>
              </w:rPr>
              <w:t xml:space="preserve"> </w:t>
            </w:r>
            <w:r w:rsidRPr="00AE7665">
              <w:rPr>
                <w:spacing w:val="-2"/>
                <w:sz w:val="20"/>
                <w:szCs w:val="20"/>
                <w:lang w:val="es-ES"/>
              </w:rPr>
              <w:t xml:space="preserve">de </w:t>
            </w:r>
            <w:r>
              <w:rPr>
                <w:spacing w:val="-2"/>
                <w:sz w:val="20"/>
                <w:szCs w:val="20"/>
                <w:lang w:val="es-ES"/>
              </w:rPr>
              <w:t>2</w:t>
            </w:r>
            <w:r w:rsidRPr="00AE7665">
              <w:rPr>
                <w:spacing w:val="-2"/>
                <w:sz w:val="20"/>
                <w:szCs w:val="20"/>
                <w:lang w:val="es-ES"/>
              </w:rPr>
              <w:t xml:space="preserve"> estrellas</w:t>
            </w:r>
          </w:p>
        </w:tc>
        <w:tc>
          <w:tcPr>
            <w:tcW w:w="2856" w:type="dxa"/>
            <w:vAlign w:val="center"/>
          </w:tcPr>
          <w:p w14:paraId="2D7E65B2" w14:textId="12D673E6" w:rsidR="00542EB4" w:rsidRPr="00542EB4" w:rsidRDefault="00542EB4" w:rsidP="00542EB4">
            <w:pPr>
              <w:pStyle w:val="TableParagraph"/>
              <w:spacing w:line="243" w:lineRule="exact"/>
              <w:rPr>
                <w:sz w:val="20"/>
                <w:lang w:val="en-US"/>
              </w:rPr>
            </w:pPr>
            <w:r>
              <w:rPr>
                <w:sz w:val="20"/>
                <w:lang w:val="en-US"/>
              </w:rPr>
              <w:t>€ 1,50</w:t>
            </w:r>
          </w:p>
        </w:tc>
      </w:tr>
      <w:tr w:rsidR="00542EB4" w14:paraId="3130086D" w14:textId="77777777" w:rsidTr="00542EB4">
        <w:trPr>
          <w:trHeight w:val="949"/>
          <w:jc w:val="center"/>
        </w:trPr>
        <w:tc>
          <w:tcPr>
            <w:tcW w:w="3322" w:type="dxa"/>
            <w:vAlign w:val="center"/>
          </w:tcPr>
          <w:p w14:paraId="247C94FF" w14:textId="146534E6" w:rsidR="00542EB4" w:rsidRPr="00542EB4" w:rsidRDefault="00542EB4" w:rsidP="00542EB4">
            <w:pPr>
              <w:pStyle w:val="TableParagraph"/>
              <w:spacing w:before="1" w:line="259" w:lineRule="auto"/>
              <w:ind w:left="37" w:right="23"/>
              <w:rPr>
                <w:sz w:val="20"/>
              </w:rPr>
            </w:pPr>
            <w:r w:rsidRPr="00542EB4">
              <w:rPr>
                <w:sz w:val="20"/>
                <w:szCs w:val="20"/>
              </w:rPr>
              <w:t xml:space="preserve">B&amp;B, </w:t>
            </w:r>
            <w:proofErr w:type="spellStart"/>
            <w:r w:rsidRPr="00542EB4">
              <w:rPr>
                <w:spacing w:val="-2"/>
                <w:sz w:val="20"/>
                <w:szCs w:val="20"/>
              </w:rPr>
              <w:t>apartamentos</w:t>
            </w:r>
            <w:proofErr w:type="spellEnd"/>
            <w:r w:rsidRPr="00542EB4">
              <w:rPr>
                <w:spacing w:val="-2"/>
                <w:sz w:val="20"/>
                <w:szCs w:val="20"/>
              </w:rPr>
              <w:t xml:space="preserve">, </w:t>
            </w:r>
            <w:r w:rsidRPr="00542EB4">
              <w:rPr>
                <w:spacing w:val="-2"/>
                <w:sz w:val="20"/>
                <w:szCs w:val="20"/>
                <w:lang w:val="es-ES"/>
              </w:rPr>
              <w:t>Pensiones en Lombardía y otras estructuras</w:t>
            </w:r>
          </w:p>
        </w:tc>
        <w:tc>
          <w:tcPr>
            <w:tcW w:w="2856" w:type="dxa"/>
            <w:vAlign w:val="center"/>
          </w:tcPr>
          <w:p w14:paraId="1A7C70E0" w14:textId="4F0A32A8" w:rsidR="00542EB4" w:rsidRDefault="00542EB4">
            <w:pPr>
              <w:pStyle w:val="TableParagraph"/>
              <w:rPr>
                <w:sz w:val="20"/>
              </w:rPr>
            </w:pPr>
            <w:r>
              <w:rPr>
                <w:sz w:val="20"/>
              </w:rPr>
              <w:t>€</w:t>
            </w:r>
            <w:r>
              <w:rPr>
                <w:spacing w:val="-3"/>
                <w:sz w:val="20"/>
              </w:rPr>
              <w:t xml:space="preserve"> </w:t>
            </w:r>
            <w:r>
              <w:rPr>
                <w:spacing w:val="-10"/>
                <w:sz w:val="20"/>
              </w:rPr>
              <w:t>2,00</w:t>
            </w:r>
          </w:p>
        </w:tc>
      </w:tr>
    </w:tbl>
    <w:p w14:paraId="3A2A16AA" w14:textId="77777777" w:rsidR="00FD4ABD" w:rsidRDefault="00FD4ABD">
      <w:pPr>
        <w:pStyle w:val="Corpotesto"/>
        <w:spacing w:before="5"/>
      </w:pPr>
    </w:p>
    <w:p w14:paraId="7BB4405C" w14:textId="77777777" w:rsidR="00FD4ABD" w:rsidRPr="006E1D48" w:rsidRDefault="00546CAB">
      <w:pPr>
        <w:pStyle w:val="Corpotesto"/>
        <w:spacing w:line="252" w:lineRule="exact"/>
        <w:ind w:left="140"/>
        <w:rPr>
          <w:lang w:val="en-US"/>
        </w:rPr>
      </w:pPr>
      <w:r w:rsidRPr="006E1D48">
        <w:rPr>
          <w:lang w:val="en-US"/>
        </w:rPr>
        <w:t>Se</w:t>
      </w:r>
      <w:r w:rsidRPr="006E1D48">
        <w:rPr>
          <w:spacing w:val="-4"/>
          <w:lang w:val="en-US"/>
        </w:rPr>
        <w:t xml:space="preserve"> </w:t>
      </w:r>
      <w:proofErr w:type="spellStart"/>
      <w:r w:rsidRPr="006E1D48">
        <w:rPr>
          <w:lang w:val="en-US"/>
        </w:rPr>
        <w:t>prevén</w:t>
      </w:r>
      <w:proofErr w:type="spellEnd"/>
      <w:r w:rsidRPr="006E1D48">
        <w:rPr>
          <w:spacing w:val="-4"/>
          <w:lang w:val="en-US"/>
        </w:rPr>
        <w:t xml:space="preserve"> </w:t>
      </w:r>
      <w:r w:rsidRPr="006E1D48">
        <w:rPr>
          <w:lang w:val="en-US"/>
        </w:rPr>
        <w:t>las</w:t>
      </w:r>
      <w:r w:rsidRPr="006E1D48">
        <w:rPr>
          <w:spacing w:val="-4"/>
          <w:lang w:val="en-US"/>
        </w:rPr>
        <w:t xml:space="preserve"> </w:t>
      </w:r>
      <w:proofErr w:type="spellStart"/>
      <w:r w:rsidRPr="006E1D48">
        <w:rPr>
          <w:lang w:val="en-US"/>
        </w:rPr>
        <w:t>siguientes</w:t>
      </w:r>
      <w:proofErr w:type="spellEnd"/>
      <w:r w:rsidRPr="006E1D48">
        <w:rPr>
          <w:spacing w:val="-5"/>
          <w:lang w:val="en-US"/>
        </w:rPr>
        <w:t xml:space="preserve"> </w:t>
      </w:r>
      <w:proofErr w:type="spellStart"/>
      <w:r w:rsidRPr="006E1D48">
        <w:rPr>
          <w:spacing w:val="-2"/>
          <w:lang w:val="en-US"/>
        </w:rPr>
        <w:t>excepciones</w:t>
      </w:r>
      <w:proofErr w:type="spellEnd"/>
      <w:r w:rsidRPr="006E1D48">
        <w:rPr>
          <w:spacing w:val="-2"/>
          <w:lang w:val="en-US"/>
        </w:rPr>
        <w:t>:</w:t>
      </w:r>
    </w:p>
    <w:p w14:paraId="6C5CD2B5" w14:textId="77777777" w:rsidR="00831241" w:rsidRPr="00831241" w:rsidRDefault="00831241" w:rsidP="00831241">
      <w:pPr>
        <w:pStyle w:val="Paragrafoelenco"/>
        <w:tabs>
          <w:tab w:val="left" w:pos="393"/>
        </w:tabs>
        <w:ind w:right="142"/>
        <w:rPr>
          <w:lang w:val="es-ES"/>
        </w:rPr>
      </w:pPr>
      <w:r w:rsidRPr="00831241">
        <w:rPr>
          <w:lang w:val="es-ES"/>
        </w:rPr>
        <w:t>a) menores de edad;</w:t>
      </w:r>
    </w:p>
    <w:p w14:paraId="400C611D" w14:textId="77777777" w:rsidR="00831241" w:rsidRPr="00831241" w:rsidRDefault="00831241" w:rsidP="00831241">
      <w:pPr>
        <w:pStyle w:val="Paragrafoelenco"/>
        <w:tabs>
          <w:tab w:val="left" w:pos="393"/>
        </w:tabs>
        <w:ind w:right="142"/>
        <w:rPr>
          <w:lang w:val="es-ES"/>
        </w:rPr>
      </w:pPr>
      <w:r w:rsidRPr="00831241">
        <w:rPr>
          <w:lang w:val="es-ES"/>
        </w:rPr>
        <w:t>b) estudiantes (hasta veintiséis años);</w:t>
      </w:r>
    </w:p>
    <w:p w14:paraId="35F67D03" w14:textId="77777777" w:rsidR="00831241" w:rsidRPr="00831241" w:rsidRDefault="00831241" w:rsidP="00831241">
      <w:pPr>
        <w:pStyle w:val="Paragrafoelenco"/>
        <w:tabs>
          <w:tab w:val="left" w:pos="393"/>
        </w:tabs>
        <w:ind w:right="142"/>
        <w:rPr>
          <w:lang w:val="es-ES"/>
        </w:rPr>
      </w:pPr>
      <w:r w:rsidRPr="00831241">
        <w:rPr>
          <w:lang w:val="es-ES"/>
        </w:rPr>
        <w:t>c) personal de las fuerzas armadas o cuerpos estatales, provinciales o locales, así como del Cuerpo Nacional de Bomberos y del Cuerpo de Protección Civil, que se alojen por motivos de servicio;</w:t>
      </w:r>
    </w:p>
    <w:p w14:paraId="4C26B002" w14:textId="77777777" w:rsidR="00831241" w:rsidRPr="00831241" w:rsidRDefault="00831241" w:rsidP="00831241">
      <w:pPr>
        <w:pStyle w:val="Paragrafoelenco"/>
        <w:tabs>
          <w:tab w:val="left" w:pos="393"/>
        </w:tabs>
        <w:ind w:right="142"/>
        <w:rPr>
          <w:lang w:val="es-ES"/>
        </w:rPr>
      </w:pPr>
      <w:r w:rsidRPr="00831241">
        <w:rPr>
          <w:lang w:val="es-ES"/>
        </w:rPr>
        <w:t>d) personas que atiendan a pacientes ingresados en centros sanitarios de la zona de Rhodense y la Ciudad Metropolitana de Milán, con un máximo de dos acompañantes por paciente;</w:t>
      </w:r>
    </w:p>
    <w:p w14:paraId="033B275B" w14:textId="77777777" w:rsidR="00831241" w:rsidRPr="00831241" w:rsidRDefault="00831241" w:rsidP="00831241">
      <w:pPr>
        <w:pStyle w:val="Paragrafoelenco"/>
        <w:tabs>
          <w:tab w:val="left" w:pos="393"/>
        </w:tabs>
        <w:ind w:right="142"/>
        <w:rPr>
          <w:lang w:val="es-ES"/>
        </w:rPr>
      </w:pPr>
      <w:r w:rsidRPr="00831241">
        <w:rPr>
          <w:lang w:val="es-ES"/>
        </w:rPr>
        <w:t>e) personas que, tras una hospitalización, continúen su tratamiento en centros sanitarios de la zona de Rhodense y la Ciudad Metropolitana de Milán, y su acompañante (máximo dos por persona);</w:t>
      </w:r>
    </w:p>
    <w:p w14:paraId="0F616D62" w14:textId="77777777" w:rsidR="00831241" w:rsidRPr="00831241" w:rsidRDefault="00831241" w:rsidP="00831241">
      <w:pPr>
        <w:pStyle w:val="Paragrafoelenco"/>
        <w:tabs>
          <w:tab w:val="left" w:pos="393"/>
        </w:tabs>
        <w:ind w:right="142"/>
        <w:rPr>
          <w:lang w:val="es-ES"/>
        </w:rPr>
      </w:pPr>
      <w:r w:rsidRPr="00831241">
        <w:rPr>
          <w:lang w:val="es-ES"/>
        </w:rPr>
        <w:t>f) personas con una discapacidad del 75 % o superior;</w:t>
      </w:r>
    </w:p>
    <w:p w14:paraId="27ADF93C" w14:textId="77777777" w:rsidR="00831241" w:rsidRPr="00831241" w:rsidRDefault="00831241" w:rsidP="00831241">
      <w:pPr>
        <w:pStyle w:val="Paragrafoelenco"/>
        <w:tabs>
          <w:tab w:val="left" w:pos="393"/>
        </w:tabs>
        <w:ind w:right="142"/>
        <w:rPr>
          <w:lang w:val="es-ES"/>
        </w:rPr>
      </w:pPr>
      <w:r w:rsidRPr="00831241">
        <w:rPr>
          <w:lang w:val="es-ES"/>
        </w:rPr>
        <w:t xml:space="preserve">g) personas alojadas en centros de acogida tras las medidas adoptadas por las autoridades públicas para hacer frente a situaciones sociales, así como a emergencias derivadas de </w:t>
      </w:r>
      <w:r w:rsidRPr="00831241">
        <w:rPr>
          <w:lang w:val="es-ES"/>
        </w:rPr>
        <w:lastRenderedPageBreak/>
        <w:t>catástrofes naturales o acontecimientos extraordinarios, o con fines de ayuda humanitaria;</w:t>
      </w:r>
    </w:p>
    <w:p w14:paraId="583F38DB" w14:textId="77777777" w:rsidR="00831241" w:rsidRPr="00831241" w:rsidRDefault="00831241" w:rsidP="00831241">
      <w:pPr>
        <w:pStyle w:val="Paragrafoelenco"/>
        <w:tabs>
          <w:tab w:val="left" w:pos="393"/>
        </w:tabs>
        <w:ind w:right="142"/>
        <w:rPr>
          <w:lang w:val="es-ES"/>
        </w:rPr>
      </w:pPr>
      <w:r w:rsidRPr="00831241">
        <w:rPr>
          <w:lang w:val="es-ES"/>
        </w:rPr>
        <w:t>h) ciudadanos extranjeros que buscan protección internacional, que llegan como consecuencia de afluencias imprevistas y a los que se les ha concedido el estatuto de refugiado, estén o no cubiertos por planes nacionales de acogida extraordinarios; i) el administrador del establecimiento de alojamiento, sus familiares, empleados y demás colaboradores alojados en el establecimiento de alojamiento.</w:t>
      </w:r>
    </w:p>
    <w:p w14:paraId="16FD4CF4" w14:textId="2D19A6EA" w:rsidR="00FD4ABD" w:rsidRPr="00831241" w:rsidRDefault="00FD4ABD" w:rsidP="00831241">
      <w:pPr>
        <w:pStyle w:val="Paragrafoelenco"/>
        <w:tabs>
          <w:tab w:val="left" w:pos="393"/>
        </w:tabs>
        <w:ind w:right="142"/>
        <w:rPr>
          <w:lang w:val="es-ES"/>
        </w:rPr>
      </w:pPr>
    </w:p>
    <w:sectPr w:rsidR="00FD4ABD" w:rsidRPr="00831241">
      <w:pgSz w:w="11910" w:h="16840"/>
      <w:pgMar w:top="13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9AE8" w14:textId="77777777" w:rsidR="00546CAB" w:rsidRDefault="00546CAB" w:rsidP="0004433E">
      <w:r>
        <w:separator/>
      </w:r>
    </w:p>
  </w:endnote>
  <w:endnote w:type="continuationSeparator" w:id="0">
    <w:p w14:paraId="1BF66FBF" w14:textId="77777777" w:rsidR="00546CAB" w:rsidRDefault="00546CAB" w:rsidP="0004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C752" w14:textId="77777777" w:rsidR="00546CAB" w:rsidRDefault="00546CAB" w:rsidP="0004433E">
      <w:r>
        <w:separator/>
      </w:r>
    </w:p>
  </w:footnote>
  <w:footnote w:type="continuationSeparator" w:id="0">
    <w:p w14:paraId="764A9C68" w14:textId="77777777" w:rsidR="00546CAB" w:rsidRDefault="00546CAB" w:rsidP="00044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A54C" w14:textId="141ADD83" w:rsidR="0004433E" w:rsidRDefault="0004433E" w:rsidP="0004433E">
    <w:pPr>
      <w:pStyle w:val="Intestazione"/>
    </w:pPr>
    <w:r>
      <w:tab/>
      <w:t xml:space="preserve">                                               </w:t>
    </w:r>
    <w:r w:rsidR="00E175BB">
      <w:t xml:space="preserve">                                </w:t>
    </w:r>
    <w:r>
      <w:t xml:space="preserve">                        </w:t>
    </w:r>
    <w:r>
      <w:rPr>
        <w:noProof/>
      </w:rPr>
      <w:drawing>
        <wp:inline distT="0" distB="0" distL="0" distR="0" wp14:anchorId="59B4C671" wp14:editId="1B1F5892">
          <wp:extent cx="1000125" cy="798830"/>
          <wp:effectExtent l="0" t="0" r="9525" b="1270"/>
          <wp:docPr id="17177095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98830"/>
                  </a:xfrm>
                  <a:prstGeom prst="rect">
                    <a:avLst/>
                  </a:prstGeom>
                  <a:noFill/>
                </pic:spPr>
              </pic:pic>
            </a:graphicData>
          </a:graphic>
        </wp:inline>
      </w:drawing>
    </w:r>
  </w:p>
  <w:p w14:paraId="48211128" w14:textId="700C4519" w:rsidR="0004433E" w:rsidRPr="0004433E" w:rsidRDefault="0004433E" w:rsidP="0004433E">
    <w:pPr>
      <w:pStyle w:val="Intestazione"/>
    </w:pPr>
    <w:r>
      <w:tab/>
      <w:t xml:space="preserve">                                                                                                          </w:t>
    </w:r>
    <w:r>
      <w:rPr>
        <w:rFonts w:ascii="Times New Roman"/>
        <w:sz w:val="20"/>
      </w:rPr>
      <w:t>COMUNE DI PREGNANA M.SE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C60"/>
    <w:multiLevelType w:val="hybridMultilevel"/>
    <w:tmpl w:val="8244E85E"/>
    <w:lvl w:ilvl="0" w:tplc="E712474C">
      <w:start w:val="1"/>
      <w:numFmt w:val="lowerLetter"/>
      <w:lvlText w:val="%1)"/>
      <w:lvlJc w:val="left"/>
      <w:pPr>
        <w:ind w:left="397" w:hanging="257"/>
      </w:pPr>
      <w:rPr>
        <w:rFonts w:ascii="Arial MT" w:eastAsia="Arial MT" w:hAnsi="Arial MT" w:cs="Arial MT" w:hint="default"/>
        <w:b w:val="0"/>
        <w:bCs w:val="0"/>
        <w:i w:val="0"/>
        <w:iCs w:val="0"/>
        <w:spacing w:val="0"/>
        <w:w w:val="100"/>
        <w:sz w:val="22"/>
        <w:szCs w:val="22"/>
        <w:lang w:val="it-IT" w:eastAsia="en-US" w:bidi="ar-SA"/>
      </w:rPr>
    </w:lvl>
    <w:lvl w:ilvl="1" w:tplc="9D1834A6">
      <w:numFmt w:val="bullet"/>
      <w:lvlText w:val="•"/>
      <w:lvlJc w:val="left"/>
      <w:pPr>
        <w:ind w:left="1352" w:hanging="257"/>
      </w:pPr>
      <w:rPr>
        <w:rFonts w:hint="default"/>
        <w:lang w:val="it-IT" w:eastAsia="en-US" w:bidi="ar-SA"/>
      </w:rPr>
    </w:lvl>
    <w:lvl w:ilvl="2" w:tplc="48601D9C">
      <w:numFmt w:val="bullet"/>
      <w:lvlText w:val="•"/>
      <w:lvlJc w:val="left"/>
      <w:pPr>
        <w:ind w:left="2304" w:hanging="257"/>
      </w:pPr>
      <w:rPr>
        <w:rFonts w:hint="default"/>
        <w:lang w:val="it-IT" w:eastAsia="en-US" w:bidi="ar-SA"/>
      </w:rPr>
    </w:lvl>
    <w:lvl w:ilvl="3" w:tplc="60A861F4">
      <w:numFmt w:val="bullet"/>
      <w:lvlText w:val="•"/>
      <w:lvlJc w:val="left"/>
      <w:pPr>
        <w:ind w:left="3256" w:hanging="257"/>
      </w:pPr>
      <w:rPr>
        <w:rFonts w:hint="default"/>
        <w:lang w:val="it-IT" w:eastAsia="en-US" w:bidi="ar-SA"/>
      </w:rPr>
    </w:lvl>
    <w:lvl w:ilvl="4" w:tplc="52A28CE2">
      <w:numFmt w:val="bullet"/>
      <w:lvlText w:val="•"/>
      <w:lvlJc w:val="left"/>
      <w:pPr>
        <w:ind w:left="4208" w:hanging="257"/>
      </w:pPr>
      <w:rPr>
        <w:rFonts w:hint="default"/>
        <w:lang w:val="it-IT" w:eastAsia="en-US" w:bidi="ar-SA"/>
      </w:rPr>
    </w:lvl>
    <w:lvl w:ilvl="5" w:tplc="4B6AA84E">
      <w:numFmt w:val="bullet"/>
      <w:lvlText w:val="•"/>
      <w:lvlJc w:val="left"/>
      <w:pPr>
        <w:ind w:left="5161" w:hanging="257"/>
      </w:pPr>
      <w:rPr>
        <w:rFonts w:hint="default"/>
        <w:lang w:val="it-IT" w:eastAsia="en-US" w:bidi="ar-SA"/>
      </w:rPr>
    </w:lvl>
    <w:lvl w:ilvl="6" w:tplc="2BFA9C4E">
      <w:numFmt w:val="bullet"/>
      <w:lvlText w:val="•"/>
      <w:lvlJc w:val="left"/>
      <w:pPr>
        <w:ind w:left="6113" w:hanging="257"/>
      </w:pPr>
      <w:rPr>
        <w:rFonts w:hint="default"/>
        <w:lang w:val="it-IT" w:eastAsia="en-US" w:bidi="ar-SA"/>
      </w:rPr>
    </w:lvl>
    <w:lvl w:ilvl="7" w:tplc="D6AAEF4A">
      <w:numFmt w:val="bullet"/>
      <w:lvlText w:val="•"/>
      <w:lvlJc w:val="left"/>
      <w:pPr>
        <w:ind w:left="7065" w:hanging="257"/>
      </w:pPr>
      <w:rPr>
        <w:rFonts w:hint="default"/>
        <w:lang w:val="it-IT" w:eastAsia="en-US" w:bidi="ar-SA"/>
      </w:rPr>
    </w:lvl>
    <w:lvl w:ilvl="8" w:tplc="732612E2">
      <w:numFmt w:val="bullet"/>
      <w:lvlText w:val="•"/>
      <w:lvlJc w:val="left"/>
      <w:pPr>
        <w:ind w:left="8017" w:hanging="257"/>
      </w:pPr>
      <w:rPr>
        <w:rFonts w:hint="default"/>
        <w:lang w:val="it-IT" w:eastAsia="en-US" w:bidi="ar-SA"/>
      </w:rPr>
    </w:lvl>
  </w:abstractNum>
  <w:abstractNum w:abstractNumId="1" w15:restartNumberingAfterBreak="0">
    <w:nsid w:val="3DA80CE9"/>
    <w:multiLevelType w:val="hybridMultilevel"/>
    <w:tmpl w:val="0D4A231C"/>
    <w:lvl w:ilvl="0" w:tplc="2A3EDDE4">
      <w:start w:val="1"/>
      <w:numFmt w:val="lowerLetter"/>
      <w:lvlText w:val="%1)"/>
      <w:lvlJc w:val="left"/>
      <w:pPr>
        <w:ind w:left="398" w:hanging="258"/>
      </w:pPr>
      <w:rPr>
        <w:rFonts w:ascii="Arial MT" w:eastAsia="Arial MT" w:hAnsi="Arial MT" w:cs="Arial MT" w:hint="default"/>
        <w:b w:val="0"/>
        <w:bCs w:val="0"/>
        <w:i w:val="0"/>
        <w:iCs w:val="0"/>
        <w:spacing w:val="0"/>
        <w:w w:val="100"/>
        <w:sz w:val="22"/>
        <w:szCs w:val="22"/>
        <w:lang w:val="it-IT" w:eastAsia="en-US" w:bidi="ar-SA"/>
      </w:rPr>
    </w:lvl>
    <w:lvl w:ilvl="1" w:tplc="36166BC2">
      <w:numFmt w:val="bullet"/>
      <w:lvlText w:val="•"/>
      <w:lvlJc w:val="left"/>
      <w:pPr>
        <w:ind w:left="1352" w:hanging="258"/>
      </w:pPr>
      <w:rPr>
        <w:rFonts w:hint="default"/>
        <w:lang w:val="it-IT" w:eastAsia="en-US" w:bidi="ar-SA"/>
      </w:rPr>
    </w:lvl>
    <w:lvl w:ilvl="2" w:tplc="488C877C">
      <w:numFmt w:val="bullet"/>
      <w:lvlText w:val="•"/>
      <w:lvlJc w:val="left"/>
      <w:pPr>
        <w:ind w:left="2304" w:hanging="258"/>
      </w:pPr>
      <w:rPr>
        <w:rFonts w:hint="default"/>
        <w:lang w:val="it-IT" w:eastAsia="en-US" w:bidi="ar-SA"/>
      </w:rPr>
    </w:lvl>
    <w:lvl w:ilvl="3" w:tplc="4888E4E8">
      <w:numFmt w:val="bullet"/>
      <w:lvlText w:val="•"/>
      <w:lvlJc w:val="left"/>
      <w:pPr>
        <w:ind w:left="3256" w:hanging="258"/>
      </w:pPr>
      <w:rPr>
        <w:rFonts w:hint="default"/>
        <w:lang w:val="it-IT" w:eastAsia="en-US" w:bidi="ar-SA"/>
      </w:rPr>
    </w:lvl>
    <w:lvl w:ilvl="4" w:tplc="5C3CCC90">
      <w:numFmt w:val="bullet"/>
      <w:lvlText w:val="•"/>
      <w:lvlJc w:val="left"/>
      <w:pPr>
        <w:ind w:left="4208" w:hanging="258"/>
      </w:pPr>
      <w:rPr>
        <w:rFonts w:hint="default"/>
        <w:lang w:val="it-IT" w:eastAsia="en-US" w:bidi="ar-SA"/>
      </w:rPr>
    </w:lvl>
    <w:lvl w:ilvl="5" w:tplc="269A4A32">
      <w:numFmt w:val="bullet"/>
      <w:lvlText w:val="•"/>
      <w:lvlJc w:val="left"/>
      <w:pPr>
        <w:ind w:left="5161" w:hanging="258"/>
      </w:pPr>
      <w:rPr>
        <w:rFonts w:hint="default"/>
        <w:lang w:val="it-IT" w:eastAsia="en-US" w:bidi="ar-SA"/>
      </w:rPr>
    </w:lvl>
    <w:lvl w:ilvl="6" w:tplc="AFBEBED6">
      <w:numFmt w:val="bullet"/>
      <w:lvlText w:val="•"/>
      <w:lvlJc w:val="left"/>
      <w:pPr>
        <w:ind w:left="6113" w:hanging="258"/>
      </w:pPr>
      <w:rPr>
        <w:rFonts w:hint="default"/>
        <w:lang w:val="it-IT" w:eastAsia="en-US" w:bidi="ar-SA"/>
      </w:rPr>
    </w:lvl>
    <w:lvl w:ilvl="7" w:tplc="D12628F8">
      <w:numFmt w:val="bullet"/>
      <w:lvlText w:val="•"/>
      <w:lvlJc w:val="left"/>
      <w:pPr>
        <w:ind w:left="7065" w:hanging="258"/>
      </w:pPr>
      <w:rPr>
        <w:rFonts w:hint="default"/>
        <w:lang w:val="it-IT" w:eastAsia="en-US" w:bidi="ar-SA"/>
      </w:rPr>
    </w:lvl>
    <w:lvl w:ilvl="8" w:tplc="38404062">
      <w:numFmt w:val="bullet"/>
      <w:lvlText w:val="•"/>
      <w:lvlJc w:val="left"/>
      <w:pPr>
        <w:ind w:left="8017" w:hanging="258"/>
      </w:pPr>
      <w:rPr>
        <w:rFonts w:hint="default"/>
        <w:lang w:val="it-IT" w:eastAsia="en-US" w:bidi="ar-SA"/>
      </w:rPr>
    </w:lvl>
  </w:abstractNum>
  <w:abstractNum w:abstractNumId="2" w15:restartNumberingAfterBreak="0">
    <w:nsid w:val="4647473D"/>
    <w:multiLevelType w:val="hybridMultilevel"/>
    <w:tmpl w:val="6BEE1D12"/>
    <w:lvl w:ilvl="0" w:tplc="B596E64E">
      <w:start w:val="1"/>
      <w:numFmt w:val="lowerLetter"/>
      <w:lvlText w:val="%1)"/>
      <w:lvlJc w:val="left"/>
      <w:pPr>
        <w:ind w:left="140" w:hanging="260"/>
      </w:pPr>
      <w:rPr>
        <w:rFonts w:ascii="Arial MT" w:eastAsia="Arial MT" w:hAnsi="Arial MT" w:cs="Arial MT" w:hint="default"/>
        <w:b w:val="0"/>
        <w:bCs w:val="0"/>
        <w:i w:val="0"/>
        <w:iCs w:val="0"/>
        <w:spacing w:val="0"/>
        <w:w w:val="100"/>
        <w:sz w:val="22"/>
        <w:szCs w:val="22"/>
        <w:lang w:val="it-IT" w:eastAsia="en-US" w:bidi="ar-SA"/>
      </w:rPr>
    </w:lvl>
    <w:lvl w:ilvl="1" w:tplc="C19E424A">
      <w:numFmt w:val="bullet"/>
      <w:lvlText w:val="•"/>
      <w:lvlJc w:val="left"/>
      <w:pPr>
        <w:ind w:left="1118" w:hanging="260"/>
      </w:pPr>
      <w:rPr>
        <w:rFonts w:hint="default"/>
        <w:lang w:val="it-IT" w:eastAsia="en-US" w:bidi="ar-SA"/>
      </w:rPr>
    </w:lvl>
    <w:lvl w:ilvl="2" w:tplc="8278B220">
      <w:numFmt w:val="bullet"/>
      <w:lvlText w:val="•"/>
      <w:lvlJc w:val="left"/>
      <w:pPr>
        <w:ind w:left="2096" w:hanging="260"/>
      </w:pPr>
      <w:rPr>
        <w:rFonts w:hint="default"/>
        <w:lang w:val="it-IT" w:eastAsia="en-US" w:bidi="ar-SA"/>
      </w:rPr>
    </w:lvl>
    <w:lvl w:ilvl="3" w:tplc="05E0D104">
      <w:numFmt w:val="bullet"/>
      <w:lvlText w:val="•"/>
      <w:lvlJc w:val="left"/>
      <w:pPr>
        <w:ind w:left="3074" w:hanging="260"/>
      </w:pPr>
      <w:rPr>
        <w:rFonts w:hint="default"/>
        <w:lang w:val="it-IT" w:eastAsia="en-US" w:bidi="ar-SA"/>
      </w:rPr>
    </w:lvl>
    <w:lvl w:ilvl="4" w:tplc="3F6EB306">
      <w:numFmt w:val="bullet"/>
      <w:lvlText w:val="•"/>
      <w:lvlJc w:val="left"/>
      <w:pPr>
        <w:ind w:left="4052" w:hanging="260"/>
      </w:pPr>
      <w:rPr>
        <w:rFonts w:hint="default"/>
        <w:lang w:val="it-IT" w:eastAsia="en-US" w:bidi="ar-SA"/>
      </w:rPr>
    </w:lvl>
    <w:lvl w:ilvl="5" w:tplc="98AA2D4E">
      <w:numFmt w:val="bullet"/>
      <w:lvlText w:val="•"/>
      <w:lvlJc w:val="left"/>
      <w:pPr>
        <w:ind w:left="5031" w:hanging="260"/>
      </w:pPr>
      <w:rPr>
        <w:rFonts w:hint="default"/>
        <w:lang w:val="it-IT" w:eastAsia="en-US" w:bidi="ar-SA"/>
      </w:rPr>
    </w:lvl>
    <w:lvl w:ilvl="6" w:tplc="50647ABE">
      <w:numFmt w:val="bullet"/>
      <w:lvlText w:val="•"/>
      <w:lvlJc w:val="left"/>
      <w:pPr>
        <w:ind w:left="6009" w:hanging="260"/>
      </w:pPr>
      <w:rPr>
        <w:rFonts w:hint="default"/>
        <w:lang w:val="it-IT" w:eastAsia="en-US" w:bidi="ar-SA"/>
      </w:rPr>
    </w:lvl>
    <w:lvl w:ilvl="7" w:tplc="48F2D3B8">
      <w:numFmt w:val="bullet"/>
      <w:lvlText w:val="•"/>
      <w:lvlJc w:val="left"/>
      <w:pPr>
        <w:ind w:left="6987" w:hanging="260"/>
      </w:pPr>
      <w:rPr>
        <w:rFonts w:hint="default"/>
        <w:lang w:val="it-IT" w:eastAsia="en-US" w:bidi="ar-SA"/>
      </w:rPr>
    </w:lvl>
    <w:lvl w:ilvl="8" w:tplc="C9AEA95E">
      <w:numFmt w:val="bullet"/>
      <w:lvlText w:val="•"/>
      <w:lvlJc w:val="left"/>
      <w:pPr>
        <w:ind w:left="7965" w:hanging="260"/>
      </w:pPr>
      <w:rPr>
        <w:rFonts w:hint="default"/>
        <w:lang w:val="it-IT" w:eastAsia="en-US" w:bidi="ar-SA"/>
      </w:rPr>
    </w:lvl>
  </w:abstractNum>
  <w:abstractNum w:abstractNumId="3" w15:restartNumberingAfterBreak="0">
    <w:nsid w:val="77571C2B"/>
    <w:multiLevelType w:val="hybridMultilevel"/>
    <w:tmpl w:val="C46017F0"/>
    <w:lvl w:ilvl="0" w:tplc="B25A9F44">
      <w:start w:val="1"/>
      <w:numFmt w:val="lowerLetter"/>
      <w:lvlText w:val="%1)"/>
      <w:lvlJc w:val="left"/>
      <w:pPr>
        <w:ind w:left="399" w:hanging="260"/>
      </w:pPr>
      <w:rPr>
        <w:rFonts w:ascii="Arial MT" w:eastAsia="Arial MT" w:hAnsi="Arial MT" w:cs="Arial MT" w:hint="default"/>
        <w:b w:val="0"/>
        <w:bCs w:val="0"/>
        <w:i w:val="0"/>
        <w:iCs w:val="0"/>
        <w:spacing w:val="0"/>
        <w:w w:val="100"/>
        <w:sz w:val="22"/>
        <w:szCs w:val="22"/>
        <w:lang w:val="it-IT" w:eastAsia="en-US" w:bidi="ar-SA"/>
      </w:rPr>
    </w:lvl>
    <w:lvl w:ilvl="1" w:tplc="A538D3D0">
      <w:numFmt w:val="bullet"/>
      <w:lvlText w:val="•"/>
      <w:lvlJc w:val="left"/>
      <w:pPr>
        <w:ind w:left="1352" w:hanging="260"/>
      </w:pPr>
      <w:rPr>
        <w:rFonts w:hint="default"/>
        <w:lang w:val="it-IT" w:eastAsia="en-US" w:bidi="ar-SA"/>
      </w:rPr>
    </w:lvl>
    <w:lvl w:ilvl="2" w:tplc="76E4812E">
      <w:numFmt w:val="bullet"/>
      <w:lvlText w:val="•"/>
      <w:lvlJc w:val="left"/>
      <w:pPr>
        <w:ind w:left="2304" w:hanging="260"/>
      </w:pPr>
      <w:rPr>
        <w:rFonts w:hint="default"/>
        <w:lang w:val="it-IT" w:eastAsia="en-US" w:bidi="ar-SA"/>
      </w:rPr>
    </w:lvl>
    <w:lvl w:ilvl="3" w:tplc="3588316E">
      <w:numFmt w:val="bullet"/>
      <w:lvlText w:val="•"/>
      <w:lvlJc w:val="left"/>
      <w:pPr>
        <w:ind w:left="3256" w:hanging="260"/>
      </w:pPr>
      <w:rPr>
        <w:rFonts w:hint="default"/>
        <w:lang w:val="it-IT" w:eastAsia="en-US" w:bidi="ar-SA"/>
      </w:rPr>
    </w:lvl>
    <w:lvl w:ilvl="4" w:tplc="B88EAF1E">
      <w:numFmt w:val="bullet"/>
      <w:lvlText w:val="•"/>
      <w:lvlJc w:val="left"/>
      <w:pPr>
        <w:ind w:left="4208" w:hanging="260"/>
      </w:pPr>
      <w:rPr>
        <w:rFonts w:hint="default"/>
        <w:lang w:val="it-IT" w:eastAsia="en-US" w:bidi="ar-SA"/>
      </w:rPr>
    </w:lvl>
    <w:lvl w:ilvl="5" w:tplc="A802CCC6">
      <w:numFmt w:val="bullet"/>
      <w:lvlText w:val="•"/>
      <w:lvlJc w:val="left"/>
      <w:pPr>
        <w:ind w:left="5161" w:hanging="260"/>
      </w:pPr>
      <w:rPr>
        <w:rFonts w:hint="default"/>
        <w:lang w:val="it-IT" w:eastAsia="en-US" w:bidi="ar-SA"/>
      </w:rPr>
    </w:lvl>
    <w:lvl w:ilvl="6" w:tplc="675A56BA">
      <w:numFmt w:val="bullet"/>
      <w:lvlText w:val="•"/>
      <w:lvlJc w:val="left"/>
      <w:pPr>
        <w:ind w:left="6113" w:hanging="260"/>
      </w:pPr>
      <w:rPr>
        <w:rFonts w:hint="default"/>
        <w:lang w:val="it-IT" w:eastAsia="en-US" w:bidi="ar-SA"/>
      </w:rPr>
    </w:lvl>
    <w:lvl w:ilvl="7" w:tplc="9BBAB460">
      <w:numFmt w:val="bullet"/>
      <w:lvlText w:val="•"/>
      <w:lvlJc w:val="left"/>
      <w:pPr>
        <w:ind w:left="7065" w:hanging="260"/>
      </w:pPr>
      <w:rPr>
        <w:rFonts w:hint="default"/>
        <w:lang w:val="it-IT" w:eastAsia="en-US" w:bidi="ar-SA"/>
      </w:rPr>
    </w:lvl>
    <w:lvl w:ilvl="8" w:tplc="6D5E13B0">
      <w:numFmt w:val="bullet"/>
      <w:lvlText w:val="•"/>
      <w:lvlJc w:val="left"/>
      <w:pPr>
        <w:ind w:left="8017" w:hanging="260"/>
      </w:pPr>
      <w:rPr>
        <w:rFonts w:hint="default"/>
        <w:lang w:val="it-IT" w:eastAsia="en-US" w:bidi="ar-SA"/>
      </w:rPr>
    </w:lvl>
  </w:abstractNum>
  <w:abstractNum w:abstractNumId="4" w15:restartNumberingAfterBreak="0">
    <w:nsid w:val="7EA83FDB"/>
    <w:multiLevelType w:val="hybridMultilevel"/>
    <w:tmpl w:val="FD8EE3FE"/>
    <w:lvl w:ilvl="0" w:tplc="367A34F4">
      <w:start w:val="1"/>
      <w:numFmt w:val="lowerLetter"/>
      <w:lvlText w:val="%1)"/>
      <w:lvlJc w:val="left"/>
      <w:pPr>
        <w:ind w:left="399" w:hanging="260"/>
      </w:pPr>
      <w:rPr>
        <w:rFonts w:ascii="Arial MT" w:eastAsia="Arial MT" w:hAnsi="Arial MT" w:cs="Arial MT" w:hint="default"/>
        <w:b w:val="0"/>
        <w:bCs w:val="0"/>
        <w:i w:val="0"/>
        <w:iCs w:val="0"/>
        <w:spacing w:val="0"/>
        <w:w w:val="100"/>
        <w:sz w:val="22"/>
        <w:szCs w:val="22"/>
        <w:lang w:val="it-IT" w:eastAsia="en-US" w:bidi="ar-SA"/>
      </w:rPr>
    </w:lvl>
    <w:lvl w:ilvl="1" w:tplc="F06282B4">
      <w:numFmt w:val="bullet"/>
      <w:lvlText w:val="•"/>
      <w:lvlJc w:val="left"/>
      <w:pPr>
        <w:ind w:left="1352" w:hanging="260"/>
      </w:pPr>
      <w:rPr>
        <w:rFonts w:hint="default"/>
        <w:lang w:val="it-IT" w:eastAsia="en-US" w:bidi="ar-SA"/>
      </w:rPr>
    </w:lvl>
    <w:lvl w:ilvl="2" w:tplc="CA6C1B6A">
      <w:numFmt w:val="bullet"/>
      <w:lvlText w:val="•"/>
      <w:lvlJc w:val="left"/>
      <w:pPr>
        <w:ind w:left="2304" w:hanging="260"/>
      </w:pPr>
      <w:rPr>
        <w:rFonts w:hint="default"/>
        <w:lang w:val="it-IT" w:eastAsia="en-US" w:bidi="ar-SA"/>
      </w:rPr>
    </w:lvl>
    <w:lvl w:ilvl="3" w:tplc="119E2DC0">
      <w:numFmt w:val="bullet"/>
      <w:lvlText w:val="•"/>
      <w:lvlJc w:val="left"/>
      <w:pPr>
        <w:ind w:left="3256" w:hanging="260"/>
      </w:pPr>
      <w:rPr>
        <w:rFonts w:hint="default"/>
        <w:lang w:val="it-IT" w:eastAsia="en-US" w:bidi="ar-SA"/>
      </w:rPr>
    </w:lvl>
    <w:lvl w:ilvl="4" w:tplc="6A2ECD42">
      <w:numFmt w:val="bullet"/>
      <w:lvlText w:val="•"/>
      <w:lvlJc w:val="left"/>
      <w:pPr>
        <w:ind w:left="4208" w:hanging="260"/>
      </w:pPr>
      <w:rPr>
        <w:rFonts w:hint="default"/>
        <w:lang w:val="it-IT" w:eastAsia="en-US" w:bidi="ar-SA"/>
      </w:rPr>
    </w:lvl>
    <w:lvl w:ilvl="5" w:tplc="F73EC898">
      <w:numFmt w:val="bullet"/>
      <w:lvlText w:val="•"/>
      <w:lvlJc w:val="left"/>
      <w:pPr>
        <w:ind w:left="5161" w:hanging="260"/>
      </w:pPr>
      <w:rPr>
        <w:rFonts w:hint="default"/>
        <w:lang w:val="it-IT" w:eastAsia="en-US" w:bidi="ar-SA"/>
      </w:rPr>
    </w:lvl>
    <w:lvl w:ilvl="6" w:tplc="EEA2514A">
      <w:numFmt w:val="bullet"/>
      <w:lvlText w:val="•"/>
      <w:lvlJc w:val="left"/>
      <w:pPr>
        <w:ind w:left="6113" w:hanging="260"/>
      </w:pPr>
      <w:rPr>
        <w:rFonts w:hint="default"/>
        <w:lang w:val="it-IT" w:eastAsia="en-US" w:bidi="ar-SA"/>
      </w:rPr>
    </w:lvl>
    <w:lvl w:ilvl="7" w:tplc="F390884C">
      <w:numFmt w:val="bullet"/>
      <w:lvlText w:val="•"/>
      <w:lvlJc w:val="left"/>
      <w:pPr>
        <w:ind w:left="7065" w:hanging="260"/>
      </w:pPr>
      <w:rPr>
        <w:rFonts w:hint="default"/>
        <w:lang w:val="it-IT" w:eastAsia="en-US" w:bidi="ar-SA"/>
      </w:rPr>
    </w:lvl>
    <w:lvl w:ilvl="8" w:tplc="43267BF0">
      <w:numFmt w:val="bullet"/>
      <w:lvlText w:val="•"/>
      <w:lvlJc w:val="left"/>
      <w:pPr>
        <w:ind w:left="8017" w:hanging="260"/>
      </w:pPr>
      <w:rPr>
        <w:rFonts w:hint="default"/>
        <w:lang w:val="it-IT" w:eastAsia="en-US" w:bidi="ar-SA"/>
      </w:rPr>
    </w:lvl>
  </w:abstractNum>
  <w:num w:numId="1" w16cid:durableId="1306738122">
    <w:abstractNumId w:val="4"/>
  </w:num>
  <w:num w:numId="2" w16cid:durableId="159858979">
    <w:abstractNumId w:val="2"/>
  </w:num>
  <w:num w:numId="3" w16cid:durableId="1887256281">
    <w:abstractNumId w:val="3"/>
  </w:num>
  <w:num w:numId="4" w16cid:durableId="868183108">
    <w:abstractNumId w:val="1"/>
  </w:num>
  <w:num w:numId="5" w16cid:durableId="152556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BD"/>
    <w:rsid w:val="0004433E"/>
    <w:rsid w:val="00324CAB"/>
    <w:rsid w:val="00542EB4"/>
    <w:rsid w:val="00545E86"/>
    <w:rsid w:val="00546CAB"/>
    <w:rsid w:val="0056519C"/>
    <w:rsid w:val="00671E02"/>
    <w:rsid w:val="006E1D48"/>
    <w:rsid w:val="007D0DD7"/>
    <w:rsid w:val="007D1325"/>
    <w:rsid w:val="00831241"/>
    <w:rsid w:val="00917D8A"/>
    <w:rsid w:val="00960641"/>
    <w:rsid w:val="00C75638"/>
    <w:rsid w:val="00E175BB"/>
    <w:rsid w:val="00FD4A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27E8E"/>
  <w15:docId w15:val="{99B4BEF9-F901-40DF-BCF8-A58AD301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7"/>
      <w:ind w:left="3" w:right="4"/>
      <w:jc w:val="center"/>
      <w:outlineLvl w:val="0"/>
    </w:pPr>
    <w:rPr>
      <w:rFonts w:ascii="Calibri" w:eastAsia="Calibri" w:hAnsi="Calibri" w:cs="Calibri"/>
      <w:b/>
      <w:bCs/>
      <w:sz w:val="28"/>
      <w:szCs w:val="2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pPr>
      <w:ind w:left="7"/>
      <w:jc w:val="center"/>
    </w:pPr>
    <w:rPr>
      <w:rFonts w:ascii="Calibri" w:eastAsia="Calibri" w:hAnsi="Calibri" w:cs="Calibri"/>
    </w:rPr>
  </w:style>
  <w:style w:type="paragraph" w:styleId="Intestazione">
    <w:name w:val="header"/>
    <w:basedOn w:val="Normale"/>
    <w:link w:val="IntestazioneCarattere"/>
    <w:uiPriority w:val="99"/>
    <w:unhideWhenUsed/>
    <w:rsid w:val="0004433E"/>
    <w:pPr>
      <w:tabs>
        <w:tab w:val="center" w:pos="4819"/>
        <w:tab w:val="right" w:pos="9638"/>
      </w:tabs>
    </w:pPr>
  </w:style>
  <w:style w:type="character" w:customStyle="1" w:styleId="IntestazioneCarattere">
    <w:name w:val="Intestazione Carattere"/>
    <w:basedOn w:val="Carpredefinitoparagrafo"/>
    <w:link w:val="Intestazione"/>
    <w:uiPriority w:val="99"/>
    <w:rsid w:val="0004433E"/>
    <w:rPr>
      <w:rFonts w:ascii="Arial MT" w:eastAsia="Arial MT" w:hAnsi="Arial MT" w:cs="Arial MT"/>
      <w:lang w:val="it-IT"/>
    </w:rPr>
  </w:style>
  <w:style w:type="paragraph" w:styleId="Pidipagina">
    <w:name w:val="footer"/>
    <w:basedOn w:val="Normale"/>
    <w:link w:val="PidipaginaCarattere"/>
    <w:uiPriority w:val="99"/>
    <w:unhideWhenUsed/>
    <w:rsid w:val="0004433E"/>
    <w:pPr>
      <w:tabs>
        <w:tab w:val="center" w:pos="4819"/>
        <w:tab w:val="right" w:pos="9638"/>
      </w:tabs>
    </w:pPr>
  </w:style>
  <w:style w:type="character" w:customStyle="1" w:styleId="PidipaginaCarattere">
    <w:name w:val="Piè di pagina Carattere"/>
    <w:basedOn w:val="Carpredefinitoparagrafo"/>
    <w:link w:val="Pidipagina"/>
    <w:uiPriority w:val="99"/>
    <w:rsid w:val="0004433E"/>
    <w:rPr>
      <w:rFonts w:ascii="Arial MT" w:eastAsia="Arial MT" w:hAnsi="Arial MT" w:cs="Arial MT"/>
      <w:lang w:val="it-IT"/>
    </w:rPr>
  </w:style>
  <w:style w:type="paragraph" w:styleId="PreformattatoHTML">
    <w:name w:val="HTML Preformatted"/>
    <w:basedOn w:val="Normale"/>
    <w:link w:val="PreformattatoHTMLCarattere"/>
    <w:uiPriority w:val="99"/>
    <w:semiHidden/>
    <w:unhideWhenUsed/>
    <w:rsid w:val="00C75638"/>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C75638"/>
    <w:rPr>
      <w:rFonts w:ascii="Consolas" w:eastAsia="Arial MT" w:hAnsi="Consolas" w:cs="Arial MT"/>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85E3-E35C-4A4A-B383-92487D40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1658</Words>
  <Characters>9451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Migliorini</dc:creator>
  <cp:lastModifiedBy>Gabriele Cozzi</cp:lastModifiedBy>
  <cp:revision>4</cp:revision>
  <dcterms:created xsi:type="dcterms:W3CDTF">2025-08-04T08:43:00Z</dcterms:created>
  <dcterms:modified xsi:type="dcterms:W3CDTF">2026-06-17T15:07:00Z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Microsoft® Word 2016</vt:lpwstr>
  </property>
</Properties>
</file>